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7378449"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9B1359">
        <w:rPr>
          <w:lang w:val="pt-BR"/>
        </w:rPr>
        <w:t>9</w:t>
      </w:r>
      <w:r w:rsidR="00B84998">
        <w:rPr>
          <w:lang w:val="pt-BR"/>
        </w:rPr>
        <w:t>-bis</w:t>
      </w:r>
      <w:r>
        <w:rPr>
          <w:lang w:val="pt-BR"/>
        </w:rPr>
        <w:t>-</w:t>
      </w:r>
      <w:r w:rsidRPr="001907DE">
        <w:rPr>
          <w:lang w:val="pt-BR"/>
        </w:rPr>
        <w:t>e</w:t>
      </w:r>
      <w:r w:rsidRPr="001907DE">
        <w:rPr>
          <w:lang w:val="pt-BR"/>
        </w:rPr>
        <w:tab/>
      </w:r>
      <w:r w:rsidR="00707E94" w:rsidRPr="00707E94">
        <w:rPr>
          <w:rFonts w:cs="Arial"/>
          <w:color w:val="312E25"/>
          <w:szCs w:val="24"/>
        </w:rPr>
        <w:t>R2-2210688</w:t>
      </w:r>
    </w:p>
    <w:p w14:paraId="563583F6" w14:textId="394A18E8" w:rsidR="005E1E05" w:rsidRPr="00CE0424" w:rsidRDefault="005E1E05" w:rsidP="005E1E05">
      <w:pPr>
        <w:pStyle w:val="3GPPHeader"/>
      </w:pPr>
      <w:r>
        <w:t xml:space="preserve">Electronical meeting, </w:t>
      </w:r>
      <w:r w:rsidR="00A24014">
        <w:t>1</w:t>
      </w:r>
      <w:r w:rsidR="00B84998">
        <w:t>0 October</w:t>
      </w:r>
      <w:r w:rsidR="00E63A14" w:rsidRPr="002103F2">
        <w:t xml:space="preserve"> </w:t>
      </w:r>
      <w:r w:rsidRPr="002103F2">
        <w:t xml:space="preserve">– </w:t>
      </w:r>
      <w:r w:rsidR="00B84998">
        <w:t>19</w:t>
      </w:r>
      <w:r w:rsidR="00E63A14" w:rsidRPr="002103F2">
        <w:t xml:space="preserve"> </w:t>
      </w:r>
      <w:r w:rsidR="00B84998">
        <w:t>October</w:t>
      </w:r>
      <w:r w:rsidRPr="002103F2">
        <w:t xml:space="preserve"> 2022</w:t>
      </w:r>
    </w:p>
    <w:p w14:paraId="603EB941" w14:textId="77777777" w:rsidR="00E5637E" w:rsidRDefault="00E5637E" w:rsidP="00F64C2B">
      <w:pPr>
        <w:pStyle w:val="3GPPHeader"/>
        <w:rPr>
          <w:sz w:val="22"/>
          <w:szCs w:val="22"/>
          <w:lang w:val="en-US"/>
        </w:rPr>
      </w:pPr>
    </w:p>
    <w:p w14:paraId="7F4474A6" w14:textId="654A2AF1" w:rsidR="00FD0401" w:rsidRPr="00131144" w:rsidRDefault="00E90E49" w:rsidP="00F64C2B">
      <w:pPr>
        <w:pStyle w:val="3GPPHeader"/>
        <w:rPr>
          <w:sz w:val="22"/>
          <w:szCs w:val="22"/>
          <w:lang w:val="en-US"/>
        </w:rPr>
      </w:pPr>
      <w:r w:rsidRPr="00131144">
        <w:rPr>
          <w:sz w:val="22"/>
          <w:szCs w:val="22"/>
          <w:lang w:val="en-US"/>
        </w:rPr>
        <w:t>Agenda Item:</w:t>
      </w:r>
      <w:r w:rsidRPr="00131144">
        <w:rPr>
          <w:sz w:val="22"/>
          <w:szCs w:val="22"/>
          <w:lang w:val="en-US"/>
        </w:rPr>
        <w:tab/>
      </w:r>
      <w:r w:rsidR="00274148" w:rsidRPr="00131144">
        <w:rPr>
          <w:sz w:val="22"/>
          <w:szCs w:val="22"/>
          <w:lang w:val="en-US"/>
        </w:rPr>
        <w:t>8.5.2</w:t>
      </w:r>
      <w:r w:rsidR="008B77C1" w:rsidRPr="00131144">
        <w:rPr>
          <w:sz w:val="22"/>
          <w:szCs w:val="22"/>
          <w:lang w:val="en-US"/>
        </w:rPr>
        <w:t>.2</w:t>
      </w:r>
    </w:p>
    <w:p w14:paraId="4415146A" w14:textId="37C798FA" w:rsidR="00E90E49" w:rsidRPr="00131144" w:rsidRDefault="003D3C45" w:rsidP="00F64C2B">
      <w:pPr>
        <w:pStyle w:val="3GPPHeader"/>
        <w:rPr>
          <w:sz w:val="22"/>
          <w:szCs w:val="22"/>
        </w:rPr>
      </w:pPr>
      <w:r w:rsidRPr="00131144">
        <w:rPr>
          <w:sz w:val="22"/>
          <w:szCs w:val="22"/>
        </w:rPr>
        <w:t>Source:</w:t>
      </w:r>
      <w:r w:rsidR="00E90E49" w:rsidRPr="00131144">
        <w:rPr>
          <w:sz w:val="22"/>
          <w:szCs w:val="22"/>
        </w:rPr>
        <w:tab/>
      </w:r>
      <w:r w:rsidR="00F64C2B" w:rsidRPr="00131144">
        <w:rPr>
          <w:sz w:val="22"/>
          <w:szCs w:val="22"/>
        </w:rPr>
        <w:t>Ericsson</w:t>
      </w:r>
    </w:p>
    <w:p w14:paraId="77BCF734" w14:textId="3C06D5BC" w:rsidR="00E90E49" w:rsidRPr="00131144" w:rsidRDefault="003D3C45" w:rsidP="00311702">
      <w:pPr>
        <w:pStyle w:val="3GPPHeader"/>
        <w:rPr>
          <w:sz w:val="22"/>
          <w:szCs w:val="22"/>
        </w:rPr>
      </w:pPr>
      <w:r w:rsidRPr="00131144">
        <w:rPr>
          <w:sz w:val="22"/>
          <w:szCs w:val="22"/>
        </w:rPr>
        <w:t>Title:</w:t>
      </w:r>
      <w:r w:rsidR="00E90E49" w:rsidRPr="00131144">
        <w:rPr>
          <w:sz w:val="22"/>
          <w:szCs w:val="22"/>
        </w:rPr>
        <w:tab/>
      </w:r>
      <w:r w:rsidR="00630F15" w:rsidRPr="00131144">
        <w:rPr>
          <w:sz w:val="22"/>
          <w:szCs w:val="22"/>
        </w:rPr>
        <w:t xml:space="preserve">Discussion on PDU </w:t>
      </w:r>
      <w:r w:rsidR="005B6E46">
        <w:rPr>
          <w:sz w:val="22"/>
          <w:szCs w:val="22"/>
        </w:rPr>
        <w:t>P</w:t>
      </w:r>
      <w:r w:rsidR="00630F15" w:rsidRPr="00131144">
        <w:rPr>
          <w:sz w:val="22"/>
          <w:szCs w:val="22"/>
        </w:rPr>
        <w:t>rioritization</w:t>
      </w:r>
    </w:p>
    <w:p w14:paraId="276477C9" w14:textId="77777777" w:rsidR="00E90E49" w:rsidRPr="006C3694" w:rsidRDefault="00E90E49" w:rsidP="00D546FF">
      <w:pPr>
        <w:pStyle w:val="3GPPHeader"/>
        <w:rPr>
          <w:sz w:val="22"/>
          <w:szCs w:val="22"/>
          <w:lang w:val="en-US"/>
        </w:rPr>
      </w:pPr>
      <w:r w:rsidRPr="00131144">
        <w:rPr>
          <w:sz w:val="22"/>
          <w:szCs w:val="22"/>
        </w:rPr>
        <w:t>Document for:</w:t>
      </w:r>
      <w:r w:rsidRPr="00131144">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713237F" w14:textId="18EF060C" w:rsidR="0027353D" w:rsidRPr="005919D4" w:rsidRDefault="0027353D" w:rsidP="008B728A">
      <w:pPr>
        <w:pStyle w:val="BodyText"/>
        <w:rPr>
          <w:rFonts w:cs="Arial"/>
        </w:rPr>
      </w:pPr>
      <w:bookmarkStart w:id="2" w:name="_Ref178064866"/>
      <w:r w:rsidRPr="00504E7A">
        <w:t xml:space="preserve">In </w:t>
      </w:r>
      <w:r>
        <w:fldChar w:fldCharType="begin"/>
      </w:r>
      <w:r>
        <w:instrText xml:space="preserve"> REF _Ref174151459 \r \h </w:instrText>
      </w:r>
      <w:r w:rsidR="008B728A">
        <w:instrText xml:space="preserve">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7445A33D" w14:textId="77777777" w:rsidR="0027353D" w:rsidRPr="005919D4" w:rsidRDefault="0027353D" w:rsidP="008B728A">
      <w:pPr>
        <w:pStyle w:val="BodyText"/>
        <w:rPr>
          <w:rFonts w:cs="Arial"/>
        </w:rPr>
      </w:pPr>
      <w:r w:rsidRPr="005919D4">
        <w:rPr>
          <w:rFonts w:cs="Arial"/>
        </w:rPr>
        <w:t>“Objectives on XR-awareness in RAN (RAN2):</w:t>
      </w:r>
    </w:p>
    <w:p w14:paraId="2E944EC7" w14:textId="77777777" w:rsidR="0027353D" w:rsidRPr="005919D4" w:rsidRDefault="0027353D" w:rsidP="008B728A">
      <w:pPr>
        <w:pStyle w:val="BodyText"/>
        <w:rPr>
          <w:rFonts w:cs="Arial"/>
        </w:rPr>
      </w:pPr>
      <w:r w:rsidRPr="005919D4">
        <w:rPr>
          <w:rFonts w:cs="Arial"/>
        </w:rPr>
        <w:t>Study and identify the XR traffic (both UL and DL) characteristics, QoS metrics, and application layer attributes beneficial for the gNB to be aware of.</w:t>
      </w:r>
    </w:p>
    <w:p w14:paraId="0CF45423" w14:textId="11956360" w:rsidR="0027353D" w:rsidRPr="004F1563" w:rsidRDefault="0027353D" w:rsidP="008B728A">
      <w:pPr>
        <w:pStyle w:val="BodyText"/>
        <w:rPr>
          <w:rFonts w:cs="Arial"/>
        </w:rPr>
      </w:pPr>
      <w:r w:rsidRPr="005919D4">
        <w:rPr>
          <w:rFonts w:cs="Arial"/>
        </w:rPr>
        <w:t>Study how the above information aids XR-specific traffic handling.”</w:t>
      </w:r>
    </w:p>
    <w:p w14:paraId="144C743F" w14:textId="77777777" w:rsidR="0027353D" w:rsidRPr="001A2B38" w:rsidRDefault="0027353D" w:rsidP="008B728A">
      <w:pPr>
        <w:pStyle w:val="BodyText"/>
        <w:rPr>
          <w:rFonts w:cs="Arial"/>
        </w:rPr>
      </w:pPr>
      <w:r w:rsidRPr="001A2B38">
        <w:rPr>
          <w:rFonts w:cs="Arial"/>
        </w:rPr>
        <w:t>In RAN2#119 the following agreements related to study topic was made.</w:t>
      </w:r>
    </w:p>
    <w:p w14:paraId="54144AD6" w14:textId="77777777" w:rsidR="0027353D" w:rsidRPr="00D82015" w:rsidRDefault="0027353D" w:rsidP="008B728A">
      <w:pPr>
        <w:pStyle w:val="BodyText"/>
        <w:numPr>
          <w:ilvl w:val="0"/>
          <w:numId w:val="37"/>
        </w:numPr>
        <w:rPr>
          <w:rFonts w:cs="Arial"/>
          <w:color w:val="242424"/>
          <w:sz w:val="21"/>
          <w:szCs w:val="21"/>
          <w:lang w:val="en-US" w:eastAsia="sv-SE"/>
        </w:rPr>
      </w:pPr>
      <w:r w:rsidRPr="00D82015">
        <w:rPr>
          <w:rFonts w:cs="Arial"/>
          <w:color w:val="242424"/>
          <w:lang w:val="en-US" w:eastAsia="sv-SE"/>
        </w:rPr>
        <w:t>XR awareness discussion in RAN2 should consider PDU set characteristics and how to use the information available on those (for UL and/or DL). Can also consider how to handle data bursts.</w:t>
      </w:r>
    </w:p>
    <w:p w14:paraId="2987C531" w14:textId="77777777" w:rsidR="0027353D" w:rsidRPr="00D82015" w:rsidRDefault="0027353D" w:rsidP="008B728A">
      <w:pPr>
        <w:pStyle w:val="BodyText"/>
        <w:numPr>
          <w:ilvl w:val="0"/>
          <w:numId w:val="37"/>
        </w:numPr>
        <w:rPr>
          <w:rFonts w:cs="Arial"/>
          <w:color w:val="242424"/>
          <w:sz w:val="21"/>
          <w:szCs w:val="21"/>
          <w:lang w:val="en-US" w:eastAsia="sv-SE"/>
        </w:rPr>
      </w:pPr>
      <w:r w:rsidRPr="00D82015">
        <w:rPr>
          <w:rFonts w:cs="Arial"/>
          <w:color w:val="242424"/>
          <w:lang w:val="en-US" w:eastAsia="sv-SE"/>
        </w:rPr>
        <w:t>RAN2 can study e.g. periodicity, arrival time, jitter and frame-size variations for XR awareness to enable power savings and capacity enhancements. Can study also how often such parameters change (i.e. how dynamic they are).</w:t>
      </w:r>
    </w:p>
    <w:p w14:paraId="58A4AD49" w14:textId="77777777" w:rsidR="0027353D" w:rsidRPr="00D82015" w:rsidRDefault="0027353D" w:rsidP="008B728A">
      <w:pPr>
        <w:pStyle w:val="BodyText"/>
        <w:numPr>
          <w:ilvl w:val="0"/>
          <w:numId w:val="37"/>
        </w:numPr>
        <w:rPr>
          <w:rFonts w:cs="Arial"/>
          <w:color w:val="242424"/>
          <w:sz w:val="21"/>
          <w:szCs w:val="21"/>
          <w:lang w:val="en-US" w:eastAsia="sv-SE"/>
        </w:rPr>
      </w:pPr>
      <w:r w:rsidRPr="00D82015">
        <w:rPr>
          <w:rFonts w:cs="Arial"/>
          <w:color w:val="242424"/>
          <w:lang w:val="en-US" w:eastAsia="sv-SE"/>
        </w:rPr>
        <w:t>RAN2 can consider how PDU sets can be mapped to DRBs (FFS if SA2 discussion on PDU set mapping to QoS (sub-)flows impacts this)</w:t>
      </w:r>
    </w:p>
    <w:p w14:paraId="4098A41C" w14:textId="208F6D41" w:rsidR="0027353D" w:rsidRPr="001A2B38" w:rsidRDefault="0027353D" w:rsidP="008B728A">
      <w:pPr>
        <w:pStyle w:val="BodyText"/>
        <w:rPr>
          <w:rFonts w:cs="Arial"/>
          <w:lang w:val="en-US"/>
        </w:rPr>
      </w:pPr>
      <w:r w:rsidRPr="001A2B38">
        <w:rPr>
          <w:rFonts w:cs="Arial"/>
          <w:lang w:val="en-US"/>
        </w:rPr>
        <w:t xml:space="preserve">In this contribution we </w:t>
      </w:r>
      <w:r w:rsidR="00F2727C">
        <w:rPr>
          <w:rFonts w:cs="Arial"/>
          <w:lang w:val="en-US"/>
        </w:rPr>
        <w:t xml:space="preserve">discuss </w:t>
      </w:r>
      <w:r w:rsidR="007378FE">
        <w:rPr>
          <w:rFonts w:cs="Arial"/>
          <w:lang w:val="en-US"/>
        </w:rPr>
        <w:t xml:space="preserve">our view on </w:t>
      </w:r>
      <w:r w:rsidR="007378FE" w:rsidRPr="00CA34ED">
        <w:rPr>
          <w:rFonts w:cs="Arial"/>
          <w:lang w:val="en-US"/>
        </w:rPr>
        <w:t>PDU prioritization</w:t>
      </w:r>
    </w:p>
    <w:p w14:paraId="05A3BA4C" w14:textId="1A297676" w:rsidR="00EB26C6" w:rsidRPr="00EB26C6" w:rsidRDefault="00230D18" w:rsidP="00EB26C6">
      <w:pPr>
        <w:pStyle w:val="Heading1"/>
        <w:rPr>
          <w:rFonts w:cs="Arial"/>
          <w:lang w:val="en-US"/>
        </w:rPr>
      </w:pPr>
      <w:r>
        <w:t>2</w:t>
      </w:r>
      <w:r>
        <w:tab/>
      </w:r>
      <w:r w:rsidR="004000E8" w:rsidRPr="00CA34ED">
        <w:t>Discussion</w:t>
      </w:r>
      <w:bookmarkEnd w:id="2"/>
      <w:r w:rsidR="000411E6" w:rsidRPr="00CA34ED">
        <w:t xml:space="preserve"> </w:t>
      </w:r>
      <w:r w:rsidR="000411E6" w:rsidRPr="00CA34ED">
        <w:rPr>
          <w:rFonts w:cs="Arial"/>
          <w:lang w:val="en-US"/>
        </w:rPr>
        <w:t xml:space="preserve">PDU </w:t>
      </w:r>
      <w:r w:rsidR="00630683" w:rsidRPr="00CA34ED">
        <w:rPr>
          <w:rFonts w:cs="Arial"/>
          <w:lang w:val="en-US"/>
        </w:rPr>
        <w:t>P</w:t>
      </w:r>
      <w:r w:rsidR="000411E6" w:rsidRPr="00CA34ED">
        <w:rPr>
          <w:rFonts w:cs="Arial"/>
          <w:lang w:val="en-US"/>
        </w:rPr>
        <w:t>rioritization</w:t>
      </w:r>
      <w:r w:rsidR="00EB26C6">
        <w:rPr>
          <w:lang w:val="en-US"/>
        </w:rPr>
        <w:t xml:space="preserve"> </w:t>
      </w:r>
    </w:p>
    <w:p w14:paraId="2FF3103C" w14:textId="79167114" w:rsidR="001C3580" w:rsidRDefault="00D17AC5" w:rsidP="008B728A">
      <w:pPr>
        <w:pStyle w:val="BodyText"/>
        <w:rPr>
          <w:lang w:val="en-US"/>
        </w:rPr>
      </w:pPr>
      <w:r>
        <w:rPr>
          <w:lang w:val="en-US"/>
        </w:rPr>
        <w:t xml:space="preserve">In ongoing SA2 FS_XRM and RAN2#119 multiple companies have argued for the need of </w:t>
      </w:r>
      <w:r w:rsidR="00DF4A77">
        <w:rPr>
          <w:lang w:val="en-US"/>
        </w:rPr>
        <w:t>priority/</w:t>
      </w:r>
      <w:r>
        <w:rPr>
          <w:lang w:val="en-US"/>
        </w:rPr>
        <w:t>importance information related to the PDU Set be conveyed to RAN in multiple ways, e.g., GTP-U and 5QI.</w:t>
      </w:r>
      <w:r w:rsidR="002C73A9">
        <w:rPr>
          <w:lang w:val="en-US"/>
        </w:rPr>
        <w:t xml:space="preserve"> </w:t>
      </w:r>
      <w:r w:rsidR="00823B0E">
        <w:rPr>
          <w:lang w:val="en-US"/>
        </w:rPr>
        <w:t>Some companies have argued that codec related concepts such a</w:t>
      </w:r>
      <w:r w:rsidR="007434BD">
        <w:rPr>
          <w:lang w:val="en-US"/>
        </w:rPr>
        <w:t>s</w:t>
      </w:r>
      <w:r w:rsidR="00823B0E">
        <w:rPr>
          <w:lang w:val="en-US"/>
        </w:rPr>
        <w:t xml:space="preserve"> </w:t>
      </w:r>
      <w:r w:rsidR="003839CA">
        <w:rPr>
          <w:lang w:val="en-US"/>
        </w:rPr>
        <w:t>I/P frame/slice have different requirement/characteristics that must be identified by the 5GS fo</w:t>
      </w:r>
      <w:r w:rsidR="00BB75FF">
        <w:rPr>
          <w:lang w:val="en-US"/>
        </w:rPr>
        <w:t xml:space="preserve">r </w:t>
      </w:r>
      <w:r w:rsidR="00051875">
        <w:rPr>
          <w:lang w:val="en-US"/>
        </w:rPr>
        <w:t>d</w:t>
      </w:r>
      <w:r w:rsidR="00BB75FF">
        <w:rPr>
          <w:lang w:val="en-US"/>
        </w:rPr>
        <w:t>ifferentiated handling</w:t>
      </w:r>
      <w:r w:rsidR="00051875">
        <w:rPr>
          <w:lang w:val="en-US"/>
        </w:rPr>
        <w:t xml:space="preserve"> in RAN</w:t>
      </w:r>
      <w:r w:rsidR="00BB75FF">
        <w:rPr>
          <w:lang w:val="en-US"/>
        </w:rPr>
        <w:t>.</w:t>
      </w:r>
      <w:r w:rsidR="00493276">
        <w:rPr>
          <w:lang w:val="en-US"/>
        </w:rPr>
        <w:t xml:space="preserve"> In this context </w:t>
      </w:r>
      <w:r w:rsidR="00BB75FF">
        <w:rPr>
          <w:lang w:val="en-US"/>
        </w:rPr>
        <w:t xml:space="preserve">companies </w:t>
      </w:r>
      <w:r w:rsidR="00493276">
        <w:rPr>
          <w:lang w:val="en-US"/>
        </w:rPr>
        <w:t xml:space="preserve">argue </w:t>
      </w:r>
      <w:r w:rsidR="00051875">
        <w:rPr>
          <w:lang w:val="en-US"/>
        </w:rPr>
        <w:t>that certain</w:t>
      </w:r>
      <w:r w:rsidR="00493276">
        <w:rPr>
          <w:lang w:val="en-US"/>
        </w:rPr>
        <w:t xml:space="preserve"> frame types</w:t>
      </w:r>
      <w:r w:rsidR="00E610EE">
        <w:rPr>
          <w:lang w:val="en-US"/>
        </w:rPr>
        <w:t xml:space="preserve"> </w:t>
      </w:r>
      <w:r w:rsidR="00493276">
        <w:rPr>
          <w:lang w:val="en-US"/>
        </w:rPr>
        <w:t xml:space="preserve">should </w:t>
      </w:r>
      <w:r w:rsidR="00E610EE">
        <w:rPr>
          <w:lang w:val="en-US"/>
        </w:rPr>
        <w:t xml:space="preserve">be </w:t>
      </w:r>
      <w:r w:rsidR="00493276">
        <w:rPr>
          <w:lang w:val="en-US"/>
        </w:rPr>
        <w:t xml:space="preserve">prioritized </w:t>
      </w:r>
      <w:r w:rsidR="00D7012D">
        <w:rPr>
          <w:lang w:val="en-US"/>
        </w:rPr>
        <w:t>differently in RAN</w:t>
      </w:r>
      <w:r w:rsidR="00E610EE">
        <w:rPr>
          <w:lang w:val="en-US"/>
        </w:rPr>
        <w:t>,</w:t>
      </w:r>
      <w:r w:rsidR="00D7012D">
        <w:rPr>
          <w:lang w:val="en-US"/>
        </w:rPr>
        <w:t xml:space="preserve"> hence </w:t>
      </w:r>
      <w:r w:rsidR="00295965">
        <w:rPr>
          <w:lang w:val="en-US"/>
        </w:rPr>
        <w:t>dynamic information about PDU set priority or importance should be exposed to the RAN scheduler</w:t>
      </w:r>
      <w:r w:rsidR="00E610EE">
        <w:rPr>
          <w:lang w:val="en-US"/>
        </w:rPr>
        <w:t xml:space="preserve">. </w:t>
      </w:r>
      <w:r w:rsidR="00F10D5D">
        <w:rPr>
          <w:lang w:val="en-US"/>
        </w:rPr>
        <w:t xml:space="preserve">Prioritizing </w:t>
      </w:r>
      <w:r w:rsidR="00A6493D">
        <w:rPr>
          <w:lang w:val="en-US"/>
        </w:rPr>
        <w:t xml:space="preserve">PDU Sets </w:t>
      </w:r>
      <w:r w:rsidR="008C74FE">
        <w:rPr>
          <w:lang w:val="en-US"/>
        </w:rPr>
        <w:t>in any other way than order of arrival will make some PDU Set</w:t>
      </w:r>
      <w:r w:rsidR="00394470">
        <w:rPr>
          <w:lang w:val="en-US"/>
        </w:rPr>
        <w:t>s to</w:t>
      </w:r>
      <w:r w:rsidR="008C74FE">
        <w:rPr>
          <w:lang w:val="en-US"/>
        </w:rPr>
        <w:t xml:space="preserve"> be delivered faster in </w:t>
      </w:r>
      <w:r w:rsidR="002C6BB5">
        <w:rPr>
          <w:lang w:val="en-US"/>
        </w:rPr>
        <w:t xml:space="preserve">expense </w:t>
      </w:r>
      <w:r w:rsidR="00394470">
        <w:rPr>
          <w:lang w:val="en-US"/>
        </w:rPr>
        <w:t>of other PDU Set</w:t>
      </w:r>
      <w:r w:rsidR="00377A89">
        <w:rPr>
          <w:lang w:val="en-US"/>
        </w:rPr>
        <w:t xml:space="preserve">s </w:t>
      </w:r>
      <w:r w:rsidR="008931A9">
        <w:rPr>
          <w:lang w:val="en-US"/>
        </w:rPr>
        <w:t>being delivered slower</w:t>
      </w:r>
      <w:r w:rsidR="00377A89">
        <w:rPr>
          <w:lang w:val="en-US"/>
        </w:rPr>
        <w:t xml:space="preserve">. </w:t>
      </w:r>
      <w:r w:rsidR="008931A9">
        <w:rPr>
          <w:lang w:val="en-US"/>
        </w:rPr>
        <w:t xml:space="preserve">Essentially </w:t>
      </w:r>
      <w:r w:rsidR="00377A89">
        <w:rPr>
          <w:lang w:val="en-US"/>
        </w:rPr>
        <w:t xml:space="preserve">an </w:t>
      </w:r>
      <w:r w:rsidR="00B1569F">
        <w:rPr>
          <w:lang w:val="en-US"/>
        </w:rPr>
        <w:t>existing</w:t>
      </w:r>
      <w:r w:rsidR="00377A89">
        <w:rPr>
          <w:lang w:val="en-US"/>
        </w:rPr>
        <w:t xml:space="preserve"> PDU Set </w:t>
      </w:r>
      <w:r w:rsidR="00B1569F">
        <w:rPr>
          <w:lang w:val="en-US"/>
        </w:rPr>
        <w:t>in the buffer</w:t>
      </w:r>
      <w:r w:rsidR="00377A89">
        <w:rPr>
          <w:lang w:val="en-US"/>
        </w:rPr>
        <w:t xml:space="preserve"> will not be fully delivered if a</w:t>
      </w:r>
      <w:r w:rsidR="00B1569F">
        <w:rPr>
          <w:lang w:val="en-US"/>
        </w:rPr>
        <w:t xml:space="preserve"> to the buffer</w:t>
      </w:r>
      <w:r w:rsidR="00377A89">
        <w:rPr>
          <w:lang w:val="en-US"/>
        </w:rPr>
        <w:t xml:space="preserve"> </w:t>
      </w:r>
      <w:r w:rsidR="008931A9">
        <w:rPr>
          <w:lang w:val="en-US"/>
        </w:rPr>
        <w:t xml:space="preserve">later </w:t>
      </w:r>
      <w:r w:rsidR="00B1569F">
        <w:rPr>
          <w:lang w:val="en-US"/>
        </w:rPr>
        <w:t>arriving</w:t>
      </w:r>
      <w:r w:rsidR="008931A9">
        <w:rPr>
          <w:lang w:val="en-US"/>
        </w:rPr>
        <w:t xml:space="preserve"> PDU Set takes priority to be delivered.</w:t>
      </w:r>
      <w:r w:rsidR="005B669B">
        <w:rPr>
          <w:lang w:val="en-US"/>
        </w:rPr>
        <w:t xml:space="preserve"> The </w:t>
      </w:r>
      <w:r w:rsidR="00AE56E5">
        <w:rPr>
          <w:lang w:val="en-US"/>
        </w:rPr>
        <w:t xml:space="preserve">only way this can be beneficial is if the lower priority PDU Set </w:t>
      </w:r>
      <w:r w:rsidR="00AE50C4">
        <w:rPr>
          <w:lang w:val="en-US"/>
        </w:rPr>
        <w:t>can be skipped to transmit late, i.e. dropped, and thus free up resources</w:t>
      </w:r>
      <w:r w:rsidR="0008245E">
        <w:rPr>
          <w:lang w:val="en-US"/>
        </w:rPr>
        <w:t xml:space="preserve"> for other users </w:t>
      </w:r>
      <w:r w:rsidR="00051790">
        <w:rPr>
          <w:lang w:val="en-US"/>
        </w:rPr>
        <w:t xml:space="preserve">improving their performance and in turn </w:t>
      </w:r>
      <w:r w:rsidR="0008245E">
        <w:rPr>
          <w:lang w:val="en-US"/>
        </w:rPr>
        <w:t>potentially improving the overall cap</w:t>
      </w:r>
      <w:r w:rsidR="00051790">
        <w:rPr>
          <w:lang w:val="en-US"/>
        </w:rPr>
        <w:t>acity in the cell</w:t>
      </w:r>
      <w:r w:rsidR="00AE50C4">
        <w:rPr>
          <w:lang w:val="en-US"/>
        </w:rPr>
        <w:t xml:space="preserve">. </w:t>
      </w:r>
      <w:r w:rsidR="002940B1">
        <w:rPr>
          <w:lang w:val="en-US"/>
        </w:rPr>
        <w:t xml:space="preserve">The concept of dropping and implications </w:t>
      </w:r>
      <w:r w:rsidR="0070427C">
        <w:rPr>
          <w:lang w:val="en-US"/>
        </w:rPr>
        <w:t xml:space="preserve">of it </w:t>
      </w:r>
      <w:r w:rsidR="002940B1">
        <w:rPr>
          <w:lang w:val="en-US"/>
        </w:rPr>
        <w:t>is in detail described</w:t>
      </w:r>
      <w:r w:rsidR="008931A9">
        <w:rPr>
          <w:lang w:val="en-US"/>
        </w:rPr>
        <w:t xml:space="preserve"> </w:t>
      </w:r>
      <w:r w:rsidR="002940B1">
        <w:rPr>
          <w:lang w:val="en-US"/>
        </w:rPr>
        <w:t xml:space="preserve">in </w:t>
      </w:r>
      <w:r w:rsidR="0070427C">
        <w:rPr>
          <w:lang w:val="en-US"/>
        </w:rPr>
        <w:t xml:space="preserve">our </w:t>
      </w:r>
      <w:r w:rsidR="00F35874">
        <w:rPr>
          <w:lang w:val="en-US"/>
        </w:rPr>
        <w:t xml:space="preserve">sister </w:t>
      </w:r>
      <w:r w:rsidR="002940B1">
        <w:rPr>
          <w:lang w:val="en-US"/>
        </w:rPr>
        <w:t xml:space="preserve">contribution </w:t>
      </w:r>
      <w:r w:rsidR="00F35874">
        <w:rPr>
          <w:lang w:val="en-US"/>
        </w:rPr>
        <w:t xml:space="preserve">on </w:t>
      </w:r>
      <w:r w:rsidR="009E6CB8">
        <w:rPr>
          <w:lang w:val="en-US"/>
        </w:rPr>
        <w:t>the</w:t>
      </w:r>
      <w:r w:rsidR="002940B1">
        <w:rPr>
          <w:lang w:val="en-US"/>
        </w:rPr>
        <w:t xml:space="preserve"> PDU Discard</w:t>
      </w:r>
      <w:r w:rsidR="009E6CB8">
        <w:rPr>
          <w:lang w:val="en-US"/>
        </w:rPr>
        <w:t xml:space="preserve"> sub AI</w:t>
      </w:r>
      <w:r w:rsidR="002940B1">
        <w:rPr>
          <w:lang w:val="en-US"/>
        </w:rPr>
        <w:t xml:space="preserve"> </w:t>
      </w:r>
      <w:r w:rsidR="0022040A">
        <w:rPr>
          <w:lang w:val="en-US"/>
        </w:rPr>
        <w:fldChar w:fldCharType="begin"/>
      </w:r>
      <w:r w:rsidR="0022040A">
        <w:rPr>
          <w:lang w:val="en-US"/>
        </w:rPr>
        <w:instrText xml:space="preserve"> REF _Ref115077731 \r \h </w:instrText>
      </w:r>
      <w:r w:rsidR="0022040A">
        <w:rPr>
          <w:lang w:val="en-US"/>
        </w:rPr>
      </w:r>
      <w:r w:rsidR="0022040A">
        <w:rPr>
          <w:lang w:val="en-US"/>
        </w:rPr>
        <w:fldChar w:fldCharType="separate"/>
      </w:r>
      <w:r w:rsidR="0022040A">
        <w:rPr>
          <w:lang w:val="en-US"/>
        </w:rPr>
        <w:t>[2]</w:t>
      </w:r>
      <w:r w:rsidR="0022040A">
        <w:rPr>
          <w:lang w:val="en-US"/>
        </w:rPr>
        <w:fldChar w:fldCharType="end"/>
      </w:r>
      <w:r w:rsidR="002C79BF">
        <w:rPr>
          <w:lang w:val="en-US"/>
        </w:rPr>
        <w:t xml:space="preserve">. </w:t>
      </w:r>
      <w:r w:rsidR="009E6CB8">
        <w:rPr>
          <w:lang w:val="en-US"/>
        </w:rPr>
        <w:t>It is important to note that</w:t>
      </w:r>
      <w:r w:rsidR="00840347">
        <w:rPr>
          <w:lang w:val="en-US"/>
        </w:rPr>
        <w:t xml:space="preserve"> dropping, or late delivery, will always impact user experience </w:t>
      </w:r>
      <w:r w:rsidR="009E6CB8">
        <w:rPr>
          <w:lang w:val="en-US"/>
        </w:rPr>
        <w:t>and thus the usage of s</w:t>
      </w:r>
      <w:r w:rsidR="003C607A">
        <w:rPr>
          <w:lang w:val="en-US"/>
        </w:rPr>
        <w:t xml:space="preserve">uch solutions </w:t>
      </w:r>
      <w:r w:rsidR="002B42D2">
        <w:rPr>
          <w:lang w:val="en-US"/>
        </w:rPr>
        <w:t>will require careful consideration</w:t>
      </w:r>
      <w:r w:rsidR="003C607A">
        <w:rPr>
          <w:lang w:val="en-US"/>
        </w:rPr>
        <w:t xml:space="preserve">s of all factors, i.e. it will be very situational if following the PDU Set priority is a </w:t>
      </w:r>
      <w:r w:rsidR="00595E02">
        <w:rPr>
          <w:lang w:val="en-US"/>
        </w:rPr>
        <w:t>beneficial thing to do</w:t>
      </w:r>
      <w:r w:rsidR="002B42D2">
        <w:rPr>
          <w:lang w:val="en-US"/>
        </w:rPr>
        <w:t xml:space="preserve">. </w:t>
      </w:r>
      <w:r w:rsidR="0097377B">
        <w:rPr>
          <w:lang w:val="en-US"/>
        </w:rPr>
        <w:t>Thus it is in our</w:t>
      </w:r>
      <w:r w:rsidR="004455C0">
        <w:rPr>
          <w:lang w:val="en-US"/>
        </w:rPr>
        <w:t xml:space="preserve"> </w:t>
      </w:r>
      <w:r w:rsidR="00553D95">
        <w:rPr>
          <w:lang w:val="en-US"/>
        </w:rPr>
        <w:t xml:space="preserve">understanding </w:t>
      </w:r>
      <w:r w:rsidR="0008245E">
        <w:rPr>
          <w:lang w:val="en-US"/>
        </w:rPr>
        <w:t xml:space="preserve">that </w:t>
      </w:r>
      <w:r w:rsidR="00E43E2C">
        <w:rPr>
          <w:lang w:val="en-US"/>
        </w:rPr>
        <w:t xml:space="preserve">usage of such </w:t>
      </w:r>
      <w:r w:rsidR="00CD3295">
        <w:rPr>
          <w:lang w:val="en-US"/>
        </w:rPr>
        <w:t>detailed</w:t>
      </w:r>
      <w:r w:rsidR="00E43E2C">
        <w:rPr>
          <w:lang w:val="en-US"/>
        </w:rPr>
        <w:t xml:space="preserve"> information would require very complex solutions and </w:t>
      </w:r>
      <w:r w:rsidR="00475D1E" w:rsidRPr="162C8F3A">
        <w:rPr>
          <w:lang w:val="en-US"/>
        </w:rPr>
        <w:t xml:space="preserve">to justify such </w:t>
      </w:r>
      <w:r w:rsidR="00E43E2C">
        <w:rPr>
          <w:lang w:val="en-US"/>
        </w:rPr>
        <w:t xml:space="preserve">there should be clear indications of </w:t>
      </w:r>
      <w:r w:rsidR="00CD3295">
        <w:rPr>
          <w:lang w:val="en-US"/>
        </w:rPr>
        <w:t>significant</w:t>
      </w:r>
      <w:r w:rsidR="00243C7D" w:rsidRPr="162C8F3A">
        <w:rPr>
          <w:lang w:val="en-US"/>
        </w:rPr>
        <w:t xml:space="preserve"> gains in system </w:t>
      </w:r>
      <w:r w:rsidR="009F16F1" w:rsidRPr="162C8F3A">
        <w:rPr>
          <w:lang w:val="en-US"/>
        </w:rPr>
        <w:t>capacity proving its usefulness.</w:t>
      </w:r>
    </w:p>
    <w:p w14:paraId="4AA34305" w14:textId="77777777" w:rsidR="005409B4" w:rsidRDefault="005409B4" w:rsidP="002A5FE3">
      <w:pPr>
        <w:pStyle w:val="Proposal"/>
        <w:numPr>
          <w:ilvl w:val="0"/>
          <w:numId w:val="0"/>
        </w:numPr>
        <w:ind w:left="1588"/>
        <w:rPr>
          <w:lang w:val="en-US"/>
        </w:rPr>
      </w:pPr>
    </w:p>
    <w:p w14:paraId="2B5AA2E9" w14:textId="20562DB8" w:rsidR="00F772AF" w:rsidRPr="000D19F0" w:rsidRDefault="001C3580" w:rsidP="000D19F0">
      <w:pPr>
        <w:pStyle w:val="Observation"/>
      </w:pPr>
      <w:bookmarkStart w:id="3" w:name="_Toc115364082"/>
      <w:r w:rsidRPr="000D19F0">
        <w:t>Considering inter PDU Set importance</w:t>
      </w:r>
      <w:r w:rsidR="00AA6FF3" w:rsidRPr="000D19F0">
        <w:t>/priority information</w:t>
      </w:r>
      <w:r w:rsidRPr="000D19F0">
        <w:t xml:space="preserve"> </w:t>
      </w:r>
      <w:r w:rsidR="00F772AF" w:rsidRPr="000D19F0">
        <w:t xml:space="preserve">in RAN </w:t>
      </w:r>
      <w:r w:rsidR="00CD3295">
        <w:t xml:space="preserve">would </w:t>
      </w:r>
      <w:r w:rsidR="00D021DB">
        <w:t>create</w:t>
      </w:r>
      <w:r w:rsidR="00F772AF" w:rsidRPr="000D19F0">
        <w:t xml:space="preserve"> complex </w:t>
      </w:r>
      <w:r w:rsidR="00D021DB">
        <w:t>solutions</w:t>
      </w:r>
      <w:r w:rsidR="00D0687F">
        <w:t>.</w:t>
      </w:r>
      <w:bookmarkEnd w:id="3"/>
      <w:r w:rsidR="00F27594">
        <w:t xml:space="preserve"> </w:t>
      </w:r>
      <w:r w:rsidR="00D0687F">
        <w:t xml:space="preserve"> </w:t>
      </w:r>
      <w:r w:rsidR="00D021DB">
        <w:t xml:space="preserve"> </w:t>
      </w:r>
    </w:p>
    <w:p w14:paraId="4584270B" w14:textId="77777777" w:rsidR="005B4F51" w:rsidRDefault="003A11F7" w:rsidP="005B4F51">
      <w:pPr>
        <w:keepNext/>
        <w:jc w:val="center"/>
      </w:pPr>
      <w:r w:rsidRPr="005458E1">
        <w:rPr>
          <w:noProof/>
        </w:rPr>
        <w:drawing>
          <wp:inline distT="0" distB="0" distL="0" distR="0" wp14:anchorId="33E000BE" wp14:editId="75B50187">
            <wp:extent cx="3721100" cy="2793365"/>
            <wp:effectExtent l="0" t="0" r="0" b="635"/>
            <wp:docPr id="25" name="Picture 2">
              <a:extLst xmlns:a="http://schemas.openxmlformats.org/drawingml/2006/main">
                <a:ext uri="{FF2B5EF4-FFF2-40B4-BE49-F238E27FC236}">
                  <a16:creationId xmlns:a16="http://schemas.microsoft.com/office/drawing/2014/main" id="{1A2630D8-199E-43DD-8C6D-A65C29242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a:extLst>
                        <a:ext uri="{FF2B5EF4-FFF2-40B4-BE49-F238E27FC236}">
                          <a16:creationId xmlns:a16="http://schemas.microsoft.com/office/drawing/2014/main" id="{1A2630D8-199E-43DD-8C6D-A65C2924289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21100" cy="2793365"/>
                    </a:xfrm>
                    <a:prstGeom prst="rect">
                      <a:avLst/>
                    </a:prstGeom>
                  </pic:spPr>
                </pic:pic>
              </a:graphicData>
            </a:graphic>
          </wp:inline>
        </w:drawing>
      </w:r>
    </w:p>
    <w:p w14:paraId="1FF36186" w14:textId="061442C8" w:rsidR="005B4F51" w:rsidRDefault="005B4F51" w:rsidP="005B4F51">
      <w:pPr>
        <w:pStyle w:val="Caption"/>
        <w:jc w:val="center"/>
        <w:rPr>
          <w:lang w:val="en-US"/>
        </w:rPr>
      </w:pPr>
      <w:r>
        <w:t xml:space="preserve">Figure </w:t>
      </w:r>
      <w:r w:rsidR="00707E94">
        <w:fldChar w:fldCharType="begin"/>
      </w:r>
      <w:r w:rsidR="00707E94">
        <w:instrText xml:space="preserve"> SEQ Figure \* ARABIC </w:instrText>
      </w:r>
      <w:r w:rsidR="00707E94">
        <w:fldChar w:fldCharType="separate"/>
      </w:r>
      <w:r>
        <w:rPr>
          <w:noProof/>
        </w:rPr>
        <w:t>1</w:t>
      </w:r>
      <w:r w:rsidR="00707E94">
        <w:rPr>
          <w:noProof/>
        </w:rPr>
        <w:fldChar w:fldCharType="end"/>
      </w:r>
      <w:r>
        <w:t xml:space="preserve"> - </w:t>
      </w:r>
      <w:r w:rsidRPr="005B4F51">
        <w:t>Evaluation of for frame dependence. Here, if a frame is missing, then all dependent frames are marked as missing as well for multi-flow GoP traffic with PF scheduler.</w:t>
      </w:r>
    </w:p>
    <w:p w14:paraId="7C5BE7C7" w14:textId="77777777" w:rsidR="005B4F51" w:rsidRDefault="005B4F51" w:rsidP="00B337F3">
      <w:pPr>
        <w:rPr>
          <w:lang w:val="en-US"/>
        </w:rPr>
      </w:pPr>
    </w:p>
    <w:p w14:paraId="31787F27" w14:textId="6C6A8914" w:rsidR="00A1292D" w:rsidRDefault="00163EE0" w:rsidP="00FD7D60">
      <w:pPr>
        <w:pStyle w:val="BodyText"/>
        <w:rPr>
          <w:lang w:val="en-US"/>
        </w:rPr>
      </w:pPr>
      <w:r>
        <w:rPr>
          <w:lang w:val="en-US"/>
        </w:rPr>
        <w:t xml:space="preserve">In Figure </w:t>
      </w:r>
      <w:r w:rsidR="00D6016E">
        <w:rPr>
          <w:lang w:val="en-US"/>
        </w:rPr>
        <w:t>1</w:t>
      </w:r>
      <w:r>
        <w:rPr>
          <w:lang w:val="en-US"/>
        </w:rPr>
        <w:t xml:space="preserve"> we provide simulation results based </w:t>
      </w:r>
      <w:r w:rsidR="00C5289D">
        <w:rPr>
          <w:lang w:val="en-US"/>
        </w:rPr>
        <w:t xml:space="preserve">on the traffic models </w:t>
      </w:r>
      <w:r w:rsidR="00933366">
        <w:rPr>
          <w:lang w:val="en-US"/>
        </w:rPr>
        <w:t>defined</w:t>
      </w:r>
      <w:r w:rsidR="00C5289D">
        <w:rPr>
          <w:lang w:val="en-US"/>
        </w:rPr>
        <w:t xml:space="preserve"> in TR 38.838</w:t>
      </w:r>
      <w:r w:rsidR="004C3E26">
        <w:rPr>
          <w:lang w:val="en-US"/>
        </w:rPr>
        <w:t>.</w:t>
      </w:r>
      <w:r w:rsidR="00985097">
        <w:rPr>
          <w:lang w:val="en-US"/>
        </w:rPr>
        <w:t xml:space="preserve"> </w:t>
      </w:r>
      <w:r w:rsidR="004C3E26">
        <w:rPr>
          <w:lang w:val="en-US"/>
        </w:rPr>
        <w:t>In this simulat</w:t>
      </w:r>
      <w:r w:rsidR="00F02BA8">
        <w:rPr>
          <w:lang w:val="en-US"/>
        </w:rPr>
        <w:t xml:space="preserve">ion </w:t>
      </w:r>
      <w:r w:rsidR="00985097">
        <w:rPr>
          <w:lang w:val="en-US"/>
        </w:rPr>
        <w:t xml:space="preserve">we evaluate </w:t>
      </w:r>
      <w:r w:rsidR="009F5461">
        <w:rPr>
          <w:lang w:val="en-US"/>
        </w:rPr>
        <w:t>the</w:t>
      </w:r>
      <w:r w:rsidR="00BA36DF">
        <w:rPr>
          <w:lang w:val="en-US"/>
        </w:rPr>
        <w:t xml:space="preserve"> DL</w:t>
      </w:r>
      <w:r w:rsidR="009F5461">
        <w:rPr>
          <w:lang w:val="en-US"/>
        </w:rPr>
        <w:t xml:space="preserve"> system capacity </w:t>
      </w:r>
      <w:r w:rsidR="00452AAE">
        <w:rPr>
          <w:lang w:val="en-US"/>
        </w:rPr>
        <w:t>for Cloud Gaming assuming 30 Mbps and 15 ms PDB and compares the</w:t>
      </w:r>
      <w:r w:rsidR="009F5461">
        <w:rPr>
          <w:lang w:val="en-US"/>
        </w:rPr>
        <w:t xml:space="preserve"> baseline </w:t>
      </w:r>
      <w:r w:rsidR="00452AAE">
        <w:rPr>
          <w:lang w:val="en-US"/>
        </w:rPr>
        <w:t xml:space="preserve">traffic model </w:t>
      </w:r>
      <w:r w:rsidR="0013559C">
        <w:rPr>
          <w:lang w:val="en-US"/>
        </w:rPr>
        <w:t xml:space="preserve">where </w:t>
      </w:r>
      <w:r w:rsidR="00146907">
        <w:rPr>
          <w:lang w:val="en-US"/>
        </w:rPr>
        <w:t xml:space="preserve">all video frames have </w:t>
      </w:r>
      <w:r w:rsidR="00452AAE">
        <w:rPr>
          <w:lang w:val="en-US"/>
        </w:rPr>
        <w:t xml:space="preserve">the </w:t>
      </w:r>
      <w:r w:rsidR="00146907">
        <w:rPr>
          <w:lang w:val="en-US"/>
        </w:rPr>
        <w:t>same</w:t>
      </w:r>
      <w:r w:rsidR="0013559C">
        <w:rPr>
          <w:lang w:val="en-US"/>
        </w:rPr>
        <w:t xml:space="preserve"> priorit</w:t>
      </w:r>
      <w:r w:rsidR="00146907">
        <w:rPr>
          <w:lang w:val="en-US"/>
        </w:rPr>
        <w:t>y</w:t>
      </w:r>
      <w:r w:rsidR="0013559C">
        <w:rPr>
          <w:lang w:val="en-US"/>
        </w:rPr>
        <w:t xml:space="preserve"> </w:t>
      </w:r>
      <w:r w:rsidR="009F5461">
        <w:rPr>
          <w:lang w:val="en-US"/>
        </w:rPr>
        <w:t xml:space="preserve">and </w:t>
      </w:r>
      <w:r w:rsidR="00B0583B">
        <w:rPr>
          <w:lang w:val="en-US"/>
        </w:rPr>
        <w:t>no dependency</w:t>
      </w:r>
      <w:r w:rsidR="0013559C">
        <w:rPr>
          <w:lang w:val="en-US"/>
        </w:rPr>
        <w:t xml:space="preserve"> </w:t>
      </w:r>
      <w:r w:rsidR="00452AAE">
        <w:rPr>
          <w:lang w:val="en-US"/>
        </w:rPr>
        <w:t>with a</w:t>
      </w:r>
      <w:r w:rsidR="009F5461">
        <w:rPr>
          <w:lang w:val="en-US"/>
        </w:rPr>
        <w:t xml:space="preserve"> </w:t>
      </w:r>
      <w:r w:rsidR="00E400E5">
        <w:rPr>
          <w:lang w:val="en-US"/>
        </w:rPr>
        <w:t>multi-flow</w:t>
      </w:r>
      <w:r w:rsidR="009F5461">
        <w:rPr>
          <w:lang w:val="en-US"/>
        </w:rPr>
        <w:t xml:space="preserve"> </w:t>
      </w:r>
      <w:r w:rsidR="00E400E5">
        <w:rPr>
          <w:lang w:val="en-US"/>
        </w:rPr>
        <w:t>Group of Picture (GOP)</w:t>
      </w:r>
      <w:r w:rsidR="003E1A7A">
        <w:rPr>
          <w:lang w:val="en-US"/>
        </w:rPr>
        <w:t xml:space="preserve"> traffic model</w:t>
      </w:r>
      <w:r w:rsidR="003E054A">
        <w:rPr>
          <w:lang w:val="en-US"/>
        </w:rPr>
        <w:t xml:space="preserve"> </w:t>
      </w:r>
      <w:r w:rsidR="00C94468">
        <w:rPr>
          <w:lang w:val="en-US"/>
        </w:rPr>
        <w:t>defined in 38.838</w:t>
      </w:r>
      <w:r w:rsidR="008B178B">
        <w:rPr>
          <w:lang w:val="en-US"/>
        </w:rPr>
        <w:t xml:space="preserve"> </w:t>
      </w:r>
      <w:r w:rsidR="008B178B">
        <w:rPr>
          <w:lang w:val="en-US"/>
        </w:rPr>
        <w:fldChar w:fldCharType="begin"/>
      </w:r>
      <w:r w:rsidR="008B178B">
        <w:rPr>
          <w:lang w:val="en-US"/>
        </w:rPr>
        <w:instrText xml:space="preserve"> REF _Ref97293467 \r \h </w:instrText>
      </w:r>
      <w:r w:rsidR="008B178B">
        <w:rPr>
          <w:lang w:val="en-US"/>
        </w:rPr>
      </w:r>
      <w:r w:rsidR="008B178B">
        <w:rPr>
          <w:lang w:val="en-US"/>
        </w:rPr>
        <w:fldChar w:fldCharType="separate"/>
      </w:r>
      <w:r w:rsidR="008B178B">
        <w:rPr>
          <w:lang w:val="en-US"/>
        </w:rPr>
        <w:t>[3]</w:t>
      </w:r>
      <w:r w:rsidR="008B178B">
        <w:rPr>
          <w:lang w:val="en-US"/>
        </w:rPr>
        <w:fldChar w:fldCharType="end"/>
      </w:r>
      <w:r w:rsidR="005E202D">
        <w:rPr>
          <w:lang w:val="en-US"/>
        </w:rPr>
        <w:t xml:space="preserve"> </w:t>
      </w:r>
      <w:r w:rsidR="003E1A7A">
        <w:rPr>
          <w:lang w:val="en-US"/>
        </w:rPr>
        <w:t>.</w:t>
      </w:r>
      <w:r w:rsidR="00F02BA8">
        <w:rPr>
          <w:lang w:val="en-US"/>
        </w:rPr>
        <w:t xml:space="preserve"> </w:t>
      </w:r>
      <w:r w:rsidR="001E0F99">
        <w:rPr>
          <w:lang w:val="en-US"/>
        </w:rPr>
        <w:t xml:space="preserve">For </w:t>
      </w:r>
      <w:r w:rsidR="00452AAE">
        <w:rPr>
          <w:lang w:val="en-US"/>
        </w:rPr>
        <w:t xml:space="preserve">the </w:t>
      </w:r>
      <w:r w:rsidR="001E0F99">
        <w:rPr>
          <w:lang w:val="en-US"/>
        </w:rPr>
        <w:t xml:space="preserve">multi-flow </w:t>
      </w:r>
      <w:r w:rsidR="00452AAE">
        <w:rPr>
          <w:lang w:val="en-US"/>
        </w:rPr>
        <w:t>traf</w:t>
      </w:r>
      <w:r w:rsidR="00C94468">
        <w:rPr>
          <w:lang w:val="en-US"/>
        </w:rPr>
        <w:t>fic</w:t>
      </w:r>
      <w:r w:rsidR="001E0F99">
        <w:rPr>
          <w:lang w:val="en-US"/>
        </w:rPr>
        <w:t xml:space="preserve"> model, t</w:t>
      </w:r>
      <w:r w:rsidR="00F02BA8">
        <w:rPr>
          <w:lang w:val="en-US"/>
        </w:rPr>
        <w:t>he simulation considers depen</w:t>
      </w:r>
      <w:r w:rsidR="002A583D">
        <w:rPr>
          <w:lang w:val="en-US"/>
        </w:rPr>
        <w:t>dency between I</w:t>
      </w:r>
      <w:r w:rsidR="00C846B7">
        <w:rPr>
          <w:lang w:val="en-US"/>
        </w:rPr>
        <w:t>-fr</w:t>
      </w:r>
      <w:r w:rsidR="00360E29">
        <w:rPr>
          <w:lang w:val="en-US"/>
        </w:rPr>
        <w:t>a</w:t>
      </w:r>
      <w:r w:rsidR="00C846B7">
        <w:rPr>
          <w:lang w:val="en-US"/>
        </w:rPr>
        <w:t>mes</w:t>
      </w:r>
      <w:r w:rsidR="002A583D">
        <w:rPr>
          <w:lang w:val="en-US"/>
        </w:rPr>
        <w:t xml:space="preserve"> and P-frames</w:t>
      </w:r>
      <w:r w:rsidR="00375A80">
        <w:rPr>
          <w:lang w:val="en-US"/>
        </w:rPr>
        <w:t xml:space="preserve"> (if </w:t>
      </w:r>
      <w:r w:rsidR="00F25CCE">
        <w:rPr>
          <w:lang w:val="en-US"/>
        </w:rPr>
        <w:t>a reference</w:t>
      </w:r>
      <w:r w:rsidR="00C846B7">
        <w:rPr>
          <w:lang w:val="en-US"/>
        </w:rPr>
        <w:t xml:space="preserve"> </w:t>
      </w:r>
      <w:r w:rsidR="00375A80">
        <w:rPr>
          <w:lang w:val="en-US"/>
        </w:rPr>
        <w:t>I</w:t>
      </w:r>
      <w:r w:rsidR="00C846B7">
        <w:rPr>
          <w:lang w:val="en-US"/>
        </w:rPr>
        <w:t>-</w:t>
      </w:r>
      <w:r w:rsidR="00375A80">
        <w:rPr>
          <w:lang w:val="en-US"/>
        </w:rPr>
        <w:t xml:space="preserve">frame is lost </w:t>
      </w:r>
      <w:r w:rsidR="00BA36DF">
        <w:rPr>
          <w:lang w:val="en-US"/>
        </w:rPr>
        <w:t>then dependent P</w:t>
      </w:r>
      <w:r w:rsidR="00F565AE">
        <w:rPr>
          <w:lang w:val="en-US"/>
        </w:rPr>
        <w:t>-</w:t>
      </w:r>
      <w:r w:rsidR="00BA36DF">
        <w:rPr>
          <w:lang w:val="en-US"/>
        </w:rPr>
        <w:t xml:space="preserve">frames are </w:t>
      </w:r>
      <w:r w:rsidR="00F65DAF">
        <w:rPr>
          <w:lang w:val="en-US"/>
        </w:rPr>
        <w:t xml:space="preserve">also </w:t>
      </w:r>
      <w:r w:rsidR="00BA36DF">
        <w:rPr>
          <w:lang w:val="en-US"/>
        </w:rPr>
        <w:t>marked as lost</w:t>
      </w:r>
      <w:r w:rsidR="00375A80">
        <w:rPr>
          <w:lang w:val="en-US"/>
        </w:rPr>
        <w:t>)</w:t>
      </w:r>
      <w:r w:rsidR="00BA36DF">
        <w:rPr>
          <w:lang w:val="en-US"/>
        </w:rPr>
        <w:t xml:space="preserve"> as well</w:t>
      </w:r>
      <w:r w:rsidR="00C065E9">
        <w:rPr>
          <w:lang w:val="en-US"/>
        </w:rPr>
        <w:t xml:space="preserve"> as</w:t>
      </w:r>
      <w:r w:rsidR="00BA36DF">
        <w:rPr>
          <w:lang w:val="en-US"/>
        </w:rPr>
        <w:t xml:space="preserve"> assigning different</w:t>
      </w:r>
      <w:r w:rsidR="00917D7C">
        <w:rPr>
          <w:lang w:val="en-US"/>
        </w:rPr>
        <w:t xml:space="preserve"> priority between the flow </w:t>
      </w:r>
      <w:r w:rsidR="00E80A73">
        <w:rPr>
          <w:lang w:val="en-US"/>
        </w:rPr>
        <w:t xml:space="preserve">of </w:t>
      </w:r>
      <w:r w:rsidR="00917D7C">
        <w:rPr>
          <w:lang w:val="en-US"/>
        </w:rPr>
        <w:t>I-frame and P-frame</w:t>
      </w:r>
      <w:r w:rsidR="00E80A73">
        <w:rPr>
          <w:lang w:val="en-US"/>
        </w:rPr>
        <w:t xml:space="preserve">. As can be seen from the </w:t>
      </w:r>
      <w:r w:rsidR="001A6991">
        <w:rPr>
          <w:lang w:val="en-US"/>
        </w:rPr>
        <w:t>f</w:t>
      </w:r>
      <w:r w:rsidR="00E80A73">
        <w:rPr>
          <w:lang w:val="en-US"/>
        </w:rPr>
        <w:t>igure</w:t>
      </w:r>
      <w:r w:rsidR="001A6991">
        <w:rPr>
          <w:lang w:val="en-US"/>
        </w:rPr>
        <w:t>,</w:t>
      </w:r>
      <w:r w:rsidR="00E80A73">
        <w:rPr>
          <w:lang w:val="en-US"/>
        </w:rPr>
        <w:t xml:space="preserve"> prioritizing one frame type over the other</w:t>
      </w:r>
      <w:r w:rsidR="00981D2D">
        <w:rPr>
          <w:lang w:val="en-US"/>
        </w:rPr>
        <w:t xml:space="preserve"> show ne</w:t>
      </w:r>
      <w:r w:rsidR="00B83A26">
        <w:rPr>
          <w:lang w:val="en-US"/>
        </w:rPr>
        <w:t xml:space="preserve">gative impact on </w:t>
      </w:r>
      <w:r w:rsidR="00F270B1">
        <w:rPr>
          <w:lang w:val="en-US"/>
        </w:rPr>
        <w:t xml:space="preserve">XR </w:t>
      </w:r>
      <w:r w:rsidR="00B83A26">
        <w:rPr>
          <w:lang w:val="en-US"/>
        </w:rPr>
        <w:t xml:space="preserve">system capacity when comparing </w:t>
      </w:r>
      <w:r w:rsidR="00207DED">
        <w:rPr>
          <w:lang w:val="en-US"/>
        </w:rPr>
        <w:t>the</w:t>
      </w:r>
      <w:r w:rsidR="001A6991">
        <w:rPr>
          <w:lang w:val="en-US"/>
        </w:rPr>
        <w:t xml:space="preserve"> no prioritization at all </w:t>
      </w:r>
      <w:r w:rsidR="00207DED">
        <w:rPr>
          <w:lang w:val="en-US"/>
        </w:rPr>
        <w:t xml:space="preserve">case </w:t>
      </w:r>
      <w:r w:rsidR="001A6991">
        <w:rPr>
          <w:lang w:val="en-US"/>
        </w:rPr>
        <w:t xml:space="preserve">(green line) and </w:t>
      </w:r>
      <w:r w:rsidR="00207DED">
        <w:rPr>
          <w:lang w:val="en-US"/>
        </w:rPr>
        <w:t xml:space="preserve">the </w:t>
      </w:r>
      <w:r w:rsidR="00F565AE">
        <w:rPr>
          <w:lang w:val="en-US"/>
        </w:rPr>
        <w:t>priority cases (blue and black lines)</w:t>
      </w:r>
      <w:r w:rsidR="00153842">
        <w:rPr>
          <w:lang w:val="en-US"/>
        </w:rPr>
        <w:t xml:space="preserve">, i.e. </w:t>
      </w:r>
      <w:r w:rsidR="00207DED">
        <w:rPr>
          <w:lang w:val="en-US"/>
        </w:rPr>
        <w:t>using prioritization</w:t>
      </w:r>
      <w:r w:rsidR="00153842">
        <w:rPr>
          <w:lang w:val="en-US"/>
        </w:rPr>
        <w:t xml:space="preserve"> increases the number of late frames. </w:t>
      </w:r>
      <w:r w:rsidR="00643679">
        <w:rPr>
          <w:lang w:val="en-US"/>
        </w:rPr>
        <w:t xml:space="preserve">This can be described by the situations that an already existing frame in </w:t>
      </w:r>
      <w:r w:rsidR="00153842">
        <w:rPr>
          <w:lang w:val="en-US"/>
        </w:rPr>
        <w:t xml:space="preserve">the </w:t>
      </w:r>
      <w:r w:rsidR="00643679">
        <w:rPr>
          <w:lang w:val="en-US"/>
        </w:rPr>
        <w:t xml:space="preserve">buffer becoming </w:t>
      </w:r>
      <w:r w:rsidR="00811627">
        <w:rPr>
          <w:lang w:val="en-US"/>
        </w:rPr>
        <w:t>delayed</w:t>
      </w:r>
      <w:r w:rsidR="00643679">
        <w:rPr>
          <w:lang w:val="en-US"/>
        </w:rPr>
        <w:t xml:space="preserve"> when </w:t>
      </w:r>
      <w:r w:rsidR="00153842">
        <w:rPr>
          <w:lang w:val="en-US"/>
        </w:rPr>
        <w:t>a new</w:t>
      </w:r>
      <w:r w:rsidR="00811627">
        <w:rPr>
          <w:lang w:val="en-US"/>
        </w:rPr>
        <w:t xml:space="preserve"> frame incoming to the buffer </w:t>
      </w:r>
      <w:r w:rsidR="00643679">
        <w:rPr>
          <w:lang w:val="en-US"/>
        </w:rPr>
        <w:t>take</w:t>
      </w:r>
      <w:r w:rsidR="007F6EF2">
        <w:rPr>
          <w:lang w:val="en-US"/>
        </w:rPr>
        <w:t xml:space="preserve">s </w:t>
      </w:r>
      <w:r w:rsidR="00643679">
        <w:rPr>
          <w:lang w:val="en-US"/>
        </w:rPr>
        <w:t>priority to be transmitted</w:t>
      </w:r>
      <w:r w:rsidR="00811627">
        <w:rPr>
          <w:lang w:val="en-US"/>
        </w:rPr>
        <w:t xml:space="preserve"> and</w:t>
      </w:r>
      <w:r w:rsidR="007F6EF2">
        <w:rPr>
          <w:lang w:val="en-US"/>
        </w:rPr>
        <w:t xml:space="preserve"> thus delaying the </w:t>
      </w:r>
      <w:r w:rsidR="002E3948">
        <w:rPr>
          <w:lang w:val="en-US"/>
        </w:rPr>
        <w:t>frame</w:t>
      </w:r>
      <w:r w:rsidR="00D82C6B">
        <w:rPr>
          <w:lang w:val="en-US"/>
        </w:rPr>
        <w:t xml:space="preserve"> that is</w:t>
      </w:r>
      <w:r w:rsidR="002E3948">
        <w:rPr>
          <w:lang w:val="en-US"/>
        </w:rPr>
        <w:t xml:space="preserve"> </w:t>
      </w:r>
      <w:r w:rsidR="007F6EF2">
        <w:rPr>
          <w:lang w:val="en-US"/>
        </w:rPr>
        <w:t xml:space="preserve">already </w:t>
      </w:r>
      <w:r w:rsidR="002E3948">
        <w:rPr>
          <w:lang w:val="en-US"/>
        </w:rPr>
        <w:t>being handled</w:t>
      </w:r>
      <w:r w:rsidR="007F6EF2">
        <w:rPr>
          <w:lang w:val="en-US"/>
        </w:rPr>
        <w:t>.</w:t>
      </w:r>
      <w:r w:rsidR="001A6991">
        <w:rPr>
          <w:lang w:val="en-US"/>
        </w:rPr>
        <w:t xml:space="preserve"> </w:t>
      </w:r>
      <w:r w:rsidR="00360E29">
        <w:rPr>
          <w:lang w:val="en-US"/>
        </w:rPr>
        <w:t xml:space="preserve">These results show that </w:t>
      </w:r>
      <w:r w:rsidR="00D82C6B">
        <w:rPr>
          <w:lang w:val="en-US"/>
        </w:rPr>
        <w:t xml:space="preserve">considering </w:t>
      </w:r>
      <w:r w:rsidR="00360E29">
        <w:rPr>
          <w:lang w:val="en-US"/>
        </w:rPr>
        <w:t>even the simplest priority case</w:t>
      </w:r>
      <w:r w:rsidR="0061008F">
        <w:rPr>
          <w:lang w:val="en-US"/>
        </w:rPr>
        <w:t xml:space="preserve"> (only </w:t>
      </w:r>
      <w:r w:rsidR="00C70789">
        <w:rPr>
          <w:lang w:val="en-US"/>
        </w:rPr>
        <w:t>two</w:t>
      </w:r>
      <w:r w:rsidR="0061008F">
        <w:rPr>
          <w:lang w:val="en-US"/>
        </w:rPr>
        <w:t xml:space="preserve"> types of frames)</w:t>
      </w:r>
      <w:r w:rsidR="00C70789">
        <w:rPr>
          <w:lang w:val="en-US"/>
        </w:rPr>
        <w:t xml:space="preserve"> and </w:t>
      </w:r>
      <w:r w:rsidR="00FF02D3">
        <w:rPr>
          <w:lang w:val="en-US"/>
        </w:rPr>
        <w:t>the heaviest dependency</w:t>
      </w:r>
      <w:r w:rsidR="00D82C6B">
        <w:rPr>
          <w:lang w:val="en-US"/>
        </w:rPr>
        <w:t xml:space="preserve"> of them</w:t>
      </w:r>
      <w:r w:rsidR="00FF02D3">
        <w:rPr>
          <w:lang w:val="en-US"/>
        </w:rPr>
        <w:t>, i.e. making the higher priority I</w:t>
      </w:r>
      <w:r w:rsidR="00A04DBC">
        <w:rPr>
          <w:lang w:val="en-US"/>
        </w:rPr>
        <w:t>-</w:t>
      </w:r>
      <w:r w:rsidR="00FF02D3">
        <w:rPr>
          <w:lang w:val="en-US"/>
        </w:rPr>
        <w:t>frames the most valuable to receive</w:t>
      </w:r>
      <w:r w:rsidR="0061008F">
        <w:rPr>
          <w:lang w:val="en-US"/>
        </w:rPr>
        <w:t xml:space="preserve">. there is still </w:t>
      </w:r>
      <w:r w:rsidR="00B52DEF">
        <w:rPr>
          <w:lang w:val="en-US"/>
        </w:rPr>
        <w:t xml:space="preserve">a downside to using priority. </w:t>
      </w:r>
    </w:p>
    <w:p w14:paraId="641A82C7" w14:textId="3EB008A4" w:rsidR="00F8187F" w:rsidRPr="00F8187F" w:rsidRDefault="00042ACA" w:rsidP="00F8187F">
      <w:pPr>
        <w:pStyle w:val="Observation"/>
        <w:rPr>
          <w:lang w:val="en-US"/>
        </w:rPr>
      </w:pPr>
      <w:bookmarkStart w:id="4" w:name="_Toc115364083"/>
      <w:r>
        <w:rPr>
          <w:lang w:val="en-US"/>
        </w:rPr>
        <w:t>The usage of i</w:t>
      </w:r>
      <w:r w:rsidR="00B753CD">
        <w:rPr>
          <w:lang w:val="en-US"/>
        </w:rPr>
        <w:t xml:space="preserve">mportance information </w:t>
      </w:r>
      <w:r>
        <w:rPr>
          <w:lang w:val="en-US"/>
        </w:rPr>
        <w:t>results in</w:t>
      </w:r>
      <w:r w:rsidR="006B6E86">
        <w:rPr>
          <w:lang w:val="en-US"/>
        </w:rPr>
        <w:t xml:space="preserve"> negative</w:t>
      </w:r>
      <w:r>
        <w:rPr>
          <w:lang w:val="en-US"/>
        </w:rPr>
        <w:t xml:space="preserve"> capacity </w:t>
      </w:r>
      <w:r w:rsidR="006B6E86">
        <w:rPr>
          <w:lang w:val="en-US"/>
        </w:rPr>
        <w:t>impact</w:t>
      </w:r>
      <w:bookmarkEnd w:id="4"/>
    </w:p>
    <w:p w14:paraId="084FCC37" w14:textId="53B725BE" w:rsidR="00FD7D60" w:rsidRPr="00764C73" w:rsidRDefault="00FD7D60" w:rsidP="00FD7D60">
      <w:pPr>
        <w:pStyle w:val="BodyText"/>
      </w:pPr>
      <w:r w:rsidRPr="00FD7D60">
        <w:t>However as discussed in our companion contribution [4] section 2.1.2. We support the idea that application can signal traffic flow requirements and assistance information to the 5GS. The 5GS may then map traffic flows to different QFI’s reflecting the requirements of the flow. As per existing means, the QFI is then mapped to a DRB. The application could still do the frame differentiation by separating frame types into different traffic flows with different requirement mapping to a QFI. But the 5GS would have no understanding of the frame type carried within the PDU set.</w:t>
      </w:r>
    </w:p>
    <w:p w14:paraId="1C696ED9" w14:textId="5DDF628F" w:rsidR="004D3599" w:rsidRPr="009D0CC2" w:rsidRDefault="00EC470A" w:rsidP="004D3599">
      <w:pPr>
        <w:pStyle w:val="Proposal"/>
      </w:pPr>
      <w:bookmarkStart w:id="5" w:name="_Toc115364085"/>
      <w:r>
        <w:t>D</w:t>
      </w:r>
      <w:r w:rsidR="00E90E07">
        <w:t xml:space="preserve">ynamic (in-band) PDU set importance/priority </w:t>
      </w:r>
      <w:r>
        <w:t>is not considered</w:t>
      </w:r>
      <w:r w:rsidR="00442DA2">
        <w:t>.</w:t>
      </w:r>
      <w:bookmarkEnd w:id="5"/>
    </w:p>
    <w:p w14:paraId="0CF6040A" w14:textId="65FD5C7D" w:rsidR="00064E39" w:rsidRPr="00CE0424" w:rsidRDefault="00E97523" w:rsidP="00064E39">
      <w:pPr>
        <w:pStyle w:val="Heading1"/>
      </w:pPr>
      <w:bookmarkStart w:id="6" w:name="_Ref189046994"/>
      <w:r>
        <w:t xml:space="preserve">3 </w:t>
      </w:r>
      <w:r w:rsidR="00064E39" w:rsidRPr="00CE0424">
        <w:t>Conclusion</w:t>
      </w:r>
    </w:p>
    <w:p w14:paraId="23783A78" w14:textId="77777777" w:rsidR="00A0566F" w:rsidRDefault="00A0566F" w:rsidP="00A0566F">
      <w:pPr>
        <w:pStyle w:val="BodyText"/>
        <w:rPr>
          <w:b/>
          <w:bCs/>
        </w:rPr>
      </w:pPr>
      <w:r>
        <w:t>In the previous sections</w:t>
      </w:r>
      <w:r w:rsidRPr="00CE0424">
        <w:t xml:space="preserve"> we </w:t>
      </w:r>
      <w:r>
        <w:t>made the following observations</w:t>
      </w:r>
      <w:r w:rsidRPr="00CE0424">
        <w:t>:</w:t>
      </w:r>
      <w:r>
        <w:rPr>
          <w:b/>
          <w:bCs/>
        </w:rPr>
        <w:t xml:space="preserve"> </w:t>
      </w:r>
    </w:p>
    <w:p w14:paraId="3DD477AF" w14:textId="77FCF0EC" w:rsidR="00A0566F" w:rsidRDefault="00A0566F">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5364082" w:history="1">
        <w:r w:rsidRPr="00B91C08">
          <w:rPr>
            <w:rStyle w:val="Hyperlink"/>
            <w:noProof/>
          </w:rPr>
          <w:t>Observation 1</w:t>
        </w:r>
        <w:r>
          <w:rPr>
            <w:rFonts w:asciiTheme="minorHAnsi" w:eastAsiaTheme="minorEastAsia" w:hAnsiTheme="minorHAnsi" w:cstheme="minorBidi"/>
            <w:b w:val="0"/>
            <w:noProof/>
            <w:sz w:val="22"/>
            <w:szCs w:val="22"/>
          </w:rPr>
          <w:tab/>
        </w:r>
        <w:r w:rsidRPr="00B91C08">
          <w:rPr>
            <w:rStyle w:val="Hyperlink"/>
            <w:noProof/>
          </w:rPr>
          <w:t>Considering inter PDU Set importance/priority information in RAN would create complex solutions.</w:t>
        </w:r>
      </w:hyperlink>
    </w:p>
    <w:p w14:paraId="1B003B9C" w14:textId="2C8F9F8E" w:rsidR="00A0566F" w:rsidRDefault="00707E94">
      <w:pPr>
        <w:pStyle w:val="TableofFigures"/>
        <w:tabs>
          <w:tab w:val="right" w:leader="dot" w:pos="9629"/>
        </w:tabs>
        <w:rPr>
          <w:rFonts w:asciiTheme="minorHAnsi" w:eastAsiaTheme="minorEastAsia" w:hAnsiTheme="minorHAnsi" w:cstheme="minorBidi"/>
          <w:b w:val="0"/>
          <w:noProof/>
          <w:sz w:val="22"/>
          <w:szCs w:val="22"/>
        </w:rPr>
      </w:pPr>
      <w:hyperlink w:anchor="_Toc115364083" w:history="1">
        <w:r w:rsidR="00A0566F" w:rsidRPr="00B91C08">
          <w:rPr>
            <w:rStyle w:val="Hyperlink"/>
            <w:noProof/>
            <w:lang w:val="en-US"/>
          </w:rPr>
          <w:t>Observation 2</w:t>
        </w:r>
        <w:r w:rsidR="00A0566F">
          <w:rPr>
            <w:rFonts w:asciiTheme="minorHAnsi" w:eastAsiaTheme="minorEastAsia" w:hAnsiTheme="minorHAnsi" w:cstheme="minorBidi"/>
            <w:b w:val="0"/>
            <w:noProof/>
            <w:sz w:val="22"/>
            <w:szCs w:val="22"/>
          </w:rPr>
          <w:tab/>
        </w:r>
        <w:r w:rsidR="00A0566F" w:rsidRPr="00B91C08">
          <w:rPr>
            <w:rStyle w:val="Hyperlink"/>
            <w:noProof/>
            <w:lang w:val="en-US"/>
          </w:rPr>
          <w:t>The usage of importance information results in negative capacity impact</w:t>
        </w:r>
      </w:hyperlink>
    </w:p>
    <w:p w14:paraId="0B78EBA4" w14:textId="72FB8AA3" w:rsidR="00A0566F" w:rsidRDefault="00A0566F" w:rsidP="00A0566F">
      <w:pPr>
        <w:pStyle w:val="BodyText"/>
        <w:rPr>
          <w:b/>
          <w:bCs/>
        </w:rPr>
      </w:pPr>
      <w:r>
        <w:rPr>
          <w:b/>
          <w:bCs/>
        </w:rPr>
        <w:lastRenderedPageBreak/>
        <w:fldChar w:fldCharType="end"/>
      </w:r>
    </w:p>
    <w:p w14:paraId="38F4B304" w14:textId="77777777" w:rsidR="00A0566F" w:rsidRDefault="00A0566F" w:rsidP="00A0566F">
      <w:pPr>
        <w:pStyle w:val="BodyText"/>
      </w:pPr>
      <w:r w:rsidRPr="00CE0424">
        <w:t xml:space="preserve">Based on the discussion in </w:t>
      </w:r>
      <w:r>
        <w:t xml:space="preserve">the previous </w:t>
      </w:r>
      <w:r w:rsidRPr="00CE0424">
        <w:t>section</w:t>
      </w:r>
      <w:r>
        <w:t>s</w:t>
      </w:r>
      <w:r w:rsidRPr="00CE0424">
        <w:t xml:space="preserve"> we propose the following:</w:t>
      </w:r>
    </w:p>
    <w:p w14:paraId="4A819E7F" w14:textId="7B722222" w:rsidR="00A0566F" w:rsidRDefault="00A0566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4085" w:history="1">
        <w:r w:rsidRPr="00C14338">
          <w:rPr>
            <w:rStyle w:val="Hyperlink"/>
            <w:noProof/>
          </w:rPr>
          <w:t>Proposal 1</w:t>
        </w:r>
        <w:r>
          <w:rPr>
            <w:rFonts w:asciiTheme="minorHAnsi" w:eastAsiaTheme="minorEastAsia" w:hAnsiTheme="minorHAnsi" w:cstheme="minorBidi"/>
            <w:b w:val="0"/>
            <w:noProof/>
            <w:sz w:val="22"/>
            <w:szCs w:val="22"/>
          </w:rPr>
          <w:tab/>
        </w:r>
        <w:r w:rsidRPr="00C14338">
          <w:rPr>
            <w:rStyle w:val="Hyperlink"/>
            <w:noProof/>
          </w:rPr>
          <w:t>Dynamic (in-band) PDU set importance/priority is not considered.</w:t>
        </w:r>
      </w:hyperlink>
    </w:p>
    <w:p w14:paraId="1A2F4BB6" w14:textId="69AA5037" w:rsidR="00A0566F" w:rsidRPr="00CE0424" w:rsidRDefault="00A0566F" w:rsidP="00A0566F">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1A30BFA3" w14:textId="77777777" w:rsidR="008B692A" w:rsidRDefault="008B692A" w:rsidP="008B692A">
      <w:pPr>
        <w:pStyle w:val="Reference"/>
        <w:overflowPunct/>
        <w:autoSpaceDE/>
        <w:autoSpaceDN/>
        <w:adjustRightInd/>
        <w:textAlignment w:val="auto"/>
      </w:pPr>
      <w:bookmarkStart w:id="7" w:name="_Ref174151459"/>
      <w:bookmarkStart w:id="8" w:name="_Ref189809556"/>
      <w:bookmarkEnd w:id="6"/>
      <w:r w:rsidRPr="000400BD">
        <w:t>RP-213587, Study on XR Enhancements for NR, Nokia, RAN#94e, December 2021.</w:t>
      </w:r>
      <w:bookmarkEnd w:id="7"/>
      <w:bookmarkEnd w:id="8"/>
    </w:p>
    <w:p w14:paraId="5C391CB8" w14:textId="41B07432" w:rsidR="00F30700" w:rsidRPr="00F30700" w:rsidRDefault="00842BD9" w:rsidP="00F30700">
      <w:pPr>
        <w:pStyle w:val="Reference"/>
        <w:overflowPunct/>
        <w:autoSpaceDE/>
        <w:autoSpaceDN/>
        <w:adjustRightInd/>
        <w:textAlignment w:val="auto"/>
        <w:rPr>
          <w:lang w:val="en-US"/>
        </w:rPr>
      </w:pPr>
      <w:bookmarkStart w:id="9" w:name="_Ref115077731"/>
      <w:r w:rsidRPr="00842BD9">
        <w:rPr>
          <w:lang w:val="en-US"/>
        </w:rPr>
        <w:t>R2-2210687</w:t>
      </w:r>
      <w:r>
        <w:rPr>
          <w:lang w:val="en-US"/>
        </w:rPr>
        <w:t xml:space="preserve">, </w:t>
      </w:r>
      <w:r w:rsidR="00F30700">
        <w:rPr>
          <w:lang w:val="en-US"/>
        </w:rPr>
        <w:t>Discussion on PDU Set Discard, Ericsson, RAN</w:t>
      </w:r>
      <w:r w:rsidR="00794FA7">
        <w:rPr>
          <w:lang w:val="en-US"/>
        </w:rPr>
        <w:t>2</w:t>
      </w:r>
      <w:r w:rsidR="00F30700">
        <w:rPr>
          <w:lang w:val="en-US"/>
        </w:rPr>
        <w:t>#119bis, October 2022</w:t>
      </w:r>
      <w:bookmarkEnd w:id="9"/>
    </w:p>
    <w:p w14:paraId="5B3497A8" w14:textId="77777777" w:rsidR="008B692A" w:rsidRDefault="008B692A" w:rsidP="008B692A">
      <w:pPr>
        <w:pStyle w:val="Reference"/>
        <w:overflowPunct/>
        <w:autoSpaceDE/>
        <w:autoSpaceDN/>
        <w:adjustRightInd/>
        <w:spacing w:line="259" w:lineRule="auto"/>
        <w:textAlignment w:val="auto"/>
      </w:pPr>
      <w:bookmarkStart w:id="10" w:name="_Ref97293467"/>
      <w:r w:rsidRPr="00893389">
        <w:t>3GPP TR 38.838, “Study on XR (Extended Reality) Evaluations for NR (Release 17)”, V17.0.0, Dec. 2021.</w:t>
      </w:r>
      <w:bookmarkStart w:id="11" w:name="_Ref101861774"/>
      <w:bookmarkEnd w:id="10"/>
    </w:p>
    <w:p w14:paraId="1AB40634" w14:textId="170BFB32" w:rsidR="008B178B" w:rsidRPr="008B178B" w:rsidRDefault="00842BD9" w:rsidP="008B178B">
      <w:pPr>
        <w:pStyle w:val="Reference"/>
        <w:overflowPunct/>
        <w:autoSpaceDE/>
        <w:autoSpaceDN/>
        <w:adjustRightInd/>
        <w:textAlignment w:val="auto"/>
        <w:rPr>
          <w:lang w:val="en-US"/>
        </w:rPr>
      </w:pPr>
      <w:bookmarkStart w:id="12" w:name="_Ref115078038"/>
      <w:r w:rsidRPr="00842BD9">
        <w:rPr>
          <w:lang w:val="en-US"/>
        </w:rPr>
        <w:t>R2-2210689</w:t>
      </w:r>
      <w:r>
        <w:rPr>
          <w:lang w:val="en-US"/>
        </w:rPr>
        <w:t xml:space="preserve">, </w:t>
      </w:r>
      <w:r w:rsidR="008B178B">
        <w:rPr>
          <w:lang w:val="en-US"/>
        </w:rPr>
        <w:t>Discussion on PDU Set and Data Burst, Ericsson, RAN</w:t>
      </w:r>
      <w:r w:rsidR="00794FA7">
        <w:rPr>
          <w:lang w:val="en-US"/>
        </w:rPr>
        <w:t>2</w:t>
      </w:r>
      <w:r w:rsidR="008B178B">
        <w:rPr>
          <w:lang w:val="en-US"/>
        </w:rPr>
        <w:t>#119bis, October 2022</w:t>
      </w:r>
      <w:bookmarkEnd w:id="12"/>
    </w:p>
    <w:bookmarkEnd w:id="11"/>
    <w:p w14:paraId="7288E480" w14:textId="77777777" w:rsidR="000528D4" w:rsidRPr="008B692A" w:rsidRDefault="000528D4" w:rsidP="00684BC6">
      <w:pPr>
        <w:rPr>
          <w:lang w:val="en-US"/>
        </w:rPr>
      </w:pPr>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0C8E" w14:textId="77777777" w:rsidR="005745ED" w:rsidRDefault="005745ED">
      <w:r>
        <w:separator/>
      </w:r>
    </w:p>
  </w:endnote>
  <w:endnote w:type="continuationSeparator" w:id="0">
    <w:p w14:paraId="15F2618C" w14:textId="77777777" w:rsidR="005745ED" w:rsidRDefault="005745ED">
      <w:r>
        <w:continuationSeparator/>
      </w:r>
    </w:p>
  </w:endnote>
  <w:endnote w:type="continuationNotice" w:id="1">
    <w:p w14:paraId="03A781D0" w14:textId="77777777" w:rsidR="005745ED" w:rsidRDefault="00574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03CA" w14:textId="77777777" w:rsidR="005745ED" w:rsidRDefault="005745ED">
      <w:r>
        <w:separator/>
      </w:r>
    </w:p>
  </w:footnote>
  <w:footnote w:type="continuationSeparator" w:id="0">
    <w:p w14:paraId="2FC25CD6" w14:textId="77777777" w:rsidR="005745ED" w:rsidRDefault="005745ED">
      <w:r>
        <w:continuationSeparator/>
      </w:r>
    </w:p>
  </w:footnote>
  <w:footnote w:type="continuationNotice" w:id="1">
    <w:p w14:paraId="4707DEDC" w14:textId="77777777" w:rsidR="005745ED" w:rsidRDefault="00574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7B42FB7"/>
    <w:multiLevelType w:val="hybridMultilevel"/>
    <w:tmpl w:val="64520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6"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3002D"/>
    <w:multiLevelType w:val="hybridMultilevel"/>
    <w:tmpl w:val="CA6AB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5"/>
  </w:num>
  <w:num w:numId="3">
    <w:abstractNumId w:val="0"/>
  </w:num>
  <w:num w:numId="4">
    <w:abstractNumId w:val="20"/>
  </w:num>
  <w:num w:numId="5">
    <w:abstractNumId w:val="22"/>
  </w:num>
  <w:num w:numId="6">
    <w:abstractNumId w:val="25"/>
  </w:num>
  <w:num w:numId="7">
    <w:abstractNumId w:val="8"/>
  </w:num>
  <w:num w:numId="8">
    <w:abstractNumId w:val="9"/>
  </w:num>
  <w:num w:numId="9">
    <w:abstractNumId w:val="6"/>
  </w:num>
  <w:num w:numId="10">
    <w:abstractNumId w:val="32"/>
  </w:num>
  <w:num w:numId="11">
    <w:abstractNumId w:val="13"/>
  </w:num>
  <w:num w:numId="12">
    <w:abstractNumId w:val="2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7"/>
  </w:num>
  <w:num w:numId="16">
    <w:abstractNumId w:val="14"/>
  </w:num>
  <w:num w:numId="17">
    <w:abstractNumId w:val="1"/>
  </w:num>
  <w:num w:numId="18">
    <w:abstractNumId w:val="24"/>
  </w:num>
  <w:num w:numId="19">
    <w:abstractNumId w:val="2"/>
  </w:num>
  <w:num w:numId="20">
    <w:abstractNumId w:val="31"/>
  </w:num>
  <w:num w:numId="21">
    <w:abstractNumId w:val="10"/>
  </w:num>
  <w:num w:numId="22">
    <w:abstractNumId w:val="7"/>
  </w:num>
  <w:num w:numId="23">
    <w:abstractNumId w:val="16"/>
  </w:num>
  <w:num w:numId="24">
    <w:abstractNumId w:val="26"/>
  </w:num>
  <w:num w:numId="25">
    <w:abstractNumId w:val="19"/>
  </w:num>
  <w:num w:numId="26">
    <w:abstractNumId w:val="5"/>
  </w:num>
  <w:num w:numId="27">
    <w:abstractNumId w:val="4"/>
  </w:num>
  <w:num w:numId="28">
    <w:abstractNumId w:val="11"/>
  </w:num>
  <w:num w:numId="29">
    <w:abstractNumId w:val="12"/>
  </w:num>
  <w:num w:numId="30">
    <w:abstractNumId w:val="27"/>
  </w:num>
  <w:num w:numId="31">
    <w:abstractNumId w:val="23"/>
  </w:num>
  <w:num w:numId="32">
    <w:abstractNumId w:val="3"/>
  </w:num>
  <w:num w:numId="33">
    <w:abstractNumId w:val="20"/>
    <w:lvlOverride w:ilvl="0">
      <w:startOverride w:val="1"/>
    </w:lvlOverride>
  </w:num>
  <w:num w:numId="34">
    <w:abstractNumId w:val="15"/>
    <w:lvlOverride w:ilvl="0">
      <w:startOverride w:val="1"/>
    </w:lvlOverride>
  </w:num>
  <w:num w:numId="35">
    <w:abstractNumId w:val="20"/>
    <w:lvlOverride w:ilvl="0">
      <w:startOverride w:val="1"/>
    </w:lvlOverride>
  </w:num>
  <w:num w:numId="36">
    <w:abstractNumId w:val="15"/>
    <w:lvlOverride w:ilvl="0">
      <w:startOverride w:val="1"/>
    </w:lvlOverride>
  </w:num>
  <w:num w:numId="3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64"/>
    <w:rsid w:val="00000468"/>
    <w:rsid w:val="000006E1"/>
    <w:rsid w:val="00002A37"/>
    <w:rsid w:val="000040B5"/>
    <w:rsid w:val="0000425F"/>
    <w:rsid w:val="000054E1"/>
    <w:rsid w:val="0000564C"/>
    <w:rsid w:val="00006446"/>
    <w:rsid w:val="00006896"/>
    <w:rsid w:val="00006E8C"/>
    <w:rsid w:val="00007349"/>
    <w:rsid w:val="00007CDC"/>
    <w:rsid w:val="00010B2C"/>
    <w:rsid w:val="000112BB"/>
    <w:rsid w:val="00011B28"/>
    <w:rsid w:val="00011B37"/>
    <w:rsid w:val="00012092"/>
    <w:rsid w:val="00013A54"/>
    <w:rsid w:val="00013BB2"/>
    <w:rsid w:val="00013BFE"/>
    <w:rsid w:val="00015D15"/>
    <w:rsid w:val="0001607D"/>
    <w:rsid w:val="0002149D"/>
    <w:rsid w:val="00021696"/>
    <w:rsid w:val="00022E21"/>
    <w:rsid w:val="000238F9"/>
    <w:rsid w:val="00023FDB"/>
    <w:rsid w:val="0002534B"/>
    <w:rsid w:val="0002564D"/>
    <w:rsid w:val="000259C6"/>
    <w:rsid w:val="00025ECA"/>
    <w:rsid w:val="0002615C"/>
    <w:rsid w:val="00026857"/>
    <w:rsid w:val="00031765"/>
    <w:rsid w:val="000325B8"/>
    <w:rsid w:val="00034C15"/>
    <w:rsid w:val="000357DA"/>
    <w:rsid w:val="00035EF6"/>
    <w:rsid w:val="000365BA"/>
    <w:rsid w:val="00036BA1"/>
    <w:rsid w:val="000407D6"/>
    <w:rsid w:val="000411E6"/>
    <w:rsid w:val="000422E2"/>
    <w:rsid w:val="00042ACA"/>
    <w:rsid w:val="00042BB6"/>
    <w:rsid w:val="00042ED3"/>
    <w:rsid w:val="00042F22"/>
    <w:rsid w:val="000444EF"/>
    <w:rsid w:val="00044678"/>
    <w:rsid w:val="00044B2D"/>
    <w:rsid w:val="000470ED"/>
    <w:rsid w:val="000515D2"/>
    <w:rsid w:val="00051790"/>
    <w:rsid w:val="00051875"/>
    <w:rsid w:val="000528D4"/>
    <w:rsid w:val="00052A07"/>
    <w:rsid w:val="000534A6"/>
    <w:rsid w:val="000534E3"/>
    <w:rsid w:val="00053572"/>
    <w:rsid w:val="00053A04"/>
    <w:rsid w:val="00053E71"/>
    <w:rsid w:val="000553B9"/>
    <w:rsid w:val="0005606A"/>
    <w:rsid w:val="000568DB"/>
    <w:rsid w:val="00056E65"/>
    <w:rsid w:val="00057117"/>
    <w:rsid w:val="000575BD"/>
    <w:rsid w:val="000613AE"/>
    <w:rsid w:val="000616E7"/>
    <w:rsid w:val="00061838"/>
    <w:rsid w:val="00062119"/>
    <w:rsid w:val="00063568"/>
    <w:rsid w:val="00063E98"/>
    <w:rsid w:val="000644F3"/>
    <w:rsid w:val="0006487E"/>
    <w:rsid w:val="00064E39"/>
    <w:rsid w:val="000659B6"/>
    <w:rsid w:val="00065E1A"/>
    <w:rsid w:val="0006623E"/>
    <w:rsid w:val="00066ED5"/>
    <w:rsid w:val="00067863"/>
    <w:rsid w:val="00067A0C"/>
    <w:rsid w:val="0007283F"/>
    <w:rsid w:val="00072A97"/>
    <w:rsid w:val="00072D12"/>
    <w:rsid w:val="0007368D"/>
    <w:rsid w:val="000764D7"/>
    <w:rsid w:val="0007656F"/>
    <w:rsid w:val="00077E5F"/>
    <w:rsid w:val="0008036A"/>
    <w:rsid w:val="0008048F"/>
    <w:rsid w:val="00080B91"/>
    <w:rsid w:val="00081AE6"/>
    <w:rsid w:val="0008245E"/>
    <w:rsid w:val="00082A6A"/>
    <w:rsid w:val="000855EB"/>
    <w:rsid w:val="00085B52"/>
    <w:rsid w:val="000866F2"/>
    <w:rsid w:val="0008755D"/>
    <w:rsid w:val="0009009F"/>
    <w:rsid w:val="000906EB"/>
    <w:rsid w:val="00091557"/>
    <w:rsid w:val="000924C1"/>
    <w:rsid w:val="000924F0"/>
    <w:rsid w:val="00092EAE"/>
    <w:rsid w:val="000931E7"/>
    <w:rsid w:val="00093474"/>
    <w:rsid w:val="0009510F"/>
    <w:rsid w:val="0009538D"/>
    <w:rsid w:val="000954C9"/>
    <w:rsid w:val="00096011"/>
    <w:rsid w:val="0009777B"/>
    <w:rsid w:val="000A0C45"/>
    <w:rsid w:val="000A1A6B"/>
    <w:rsid w:val="000A1B7B"/>
    <w:rsid w:val="000A1C71"/>
    <w:rsid w:val="000A1EE6"/>
    <w:rsid w:val="000A2039"/>
    <w:rsid w:val="000A259B"/>
    <w:rsid w:val="000A4D56"/>
    <w:rsid w:val="000A56F2"/>
    <w:rsid w:val="000A6460"/>
    <w:rsid w:val="000A7993"/>
    <w:rsid w:val="000B1CEC"/>
    <w:rsid w:val="000B201D"/>
    <w:rsid w:val="000B2719"/>
    <w:rsid w:val="000B353E"/>
    <w:rsid w:val="000B3A8F"/>
    <w:rsid w:val="000B4AB9"/>
    <w:rsid w:val="000B55B4"/>
    <w:rsid w:val="000B58C3"/>
    <w:rsid w:val="000B61E9"/>
    <w:rsid w:val="000B656E"/>
    <w:rsid w:val="000B7557"/>
    <w:rsid w:val="000C025A"/>
    <w:rsid w:val="000C0C5A"/>
    <w:rsid w:val="000C1648"/>
    <w:rsid w:val="000C165A"/>
    <w:rsid w:val="000C2E19"/>
    <w:rsid w:val="000C4A9B"/>
    <w:rsid w:val="000C649B"/>
    <w:rsid w:val="000C6C1C"/>
    <w:rsid w:val="000C786F"/>
    <w:rsid w:val="000C7FB3"/>
    <w:rsid w:val="000D0B0A"/>
    <w:rsid w:val="000D0D07"/>
    <w:rsid w:val="000D19F0"/>
    <w:rsid w:val="000D1A6E"/>
    <w:rsid w:val="000D3422"/>
    <w:rsid w:val="000D3808"/>
    <w:rsid w:val="000D3B84"/>
    <w:rsid w:val="000D4797"/>
    <w:rsid w:val="000D575E"/>
    <w:rsid w:val="000E0527"/>
    <w:rsid w:val="000E106A"/>
    <w:rsid w:val="000E1B75"/>
    <w:rsid w:val="000E1E92"/>
    <w:rsid w:val="000E26F2"/>
    <w:rsid w:val="000E42D0"/>
    <w:rsid w:val="000E4D53"/>
    <w:rsid w:val="000E526B"/>
    <w:rsid w:val="000E55EE"/>
    <w:rsid w:val="000E603E"/>
    <w:rsid w:val="000E763E"/>
    <w:rsid w:val="000F06D6"/>
    <w:rsid w:val="000F0B99"/>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87"/>
    <w:rsid w:val="00102A93"/>
    <w:rsid w:val="001048D2"/>
    <w:rsid w:val="00105B59"/>
    <w:rsid w:val="001062FB"/>
    <w:rsid w:val="001063E6"/>
    <w:rsid w:val="00106B94"/>
    <w:rsid w:val="00107D7D"/>
    <w:rsid w:val="00110811"/>
    <w:rsid w:val="00111F8B"/>
    <w:rsid w:val="00112EA5"/>
    <w:rsid w:val="00113329"/>
    <w:rsid w:val="00113423"/>
    <w:rsid w:val="00113CF4"/>
    <w:rsid w:val="00113E86"/>
    <w:rsid w:val="00114AF9"/>
    <w:rsid w:val="001153EA"/>
    <w:rsid w:val="00115643"/>
    <w:rsid w:val="00115CAD"/>
    <w:rsid w:val="00116765"/>
    <w:rsid w:val="00116E06"/>
    <w:rsid w:val="0012050A"/>
    <w:rsid w:val="00120A6A"/>
    <w:rsid w:val="001214E3"/>
    <w:rsid w:val="001219F5"/>
    <w:rsid w:val="00121A20"/>
    <w:rsid w:val="0012201A"/>
    <w:rsid w:val="0012377F"/>
    <w:rsid w:val="00124314"/>
    <w:rsid w:val="00124492"/>
    <w:rsid w:val="00126B4A"/>
    <w:rsid w:val="00126F52"/>
    <w:rsid w:val="001272DE"/>
    <w:rsid w:val="001307BF"/>
    <w:rsid w:val="0013085A"/>
    <w:rsid w:val="00130D4E"/>
    <w:rsid w:val="00131144"/>
    <w:rsid w:val="0013140C"/>
    <w:rsid w:val="0013201F"/>
    <w:rsid w:val="00132FD0"/>
    <w:rsid w:val="001344C0"/>
    <w:rsid w:val="001346FA"/>
    <w:rsid w:val="00135252"/>
    <w:rsid w:val="0013559C"/>
    <w:rsid w:val="00136B3E"/>
    <w:rsid w:val="00137179"/>
    <w:rsid w:val="00137864"/>
    <w:rsid w:val="00137AB5"/>
    <w:rsid w:val="00137F0B"/>
    <w:rsid w:val="001422E3"/>
    <w:rsid w:val="0014307B"/>
    <w:rsid w:val="00143508"/>
    <w:rsid w:val="00143541"/>
    <w:rsid w:val="00144CDF"/>
    <w:rsid w:val="00146907"/>
    <w:rsid w:val="0015017A"/>
    <w:rsid w:val="0015091F"/>
    <w:rsid w:val="00151A3B"/>
    <w:rsid w:val="00151E23"/>
    <w:rsid w:val="001526E0"/>
    <w:rsid w:val="00153376"/>
    <w:rsid w:val="00153842"/>
    <w:rsid w:val="00153C1B"/>
    <w:rsid w:val="001551B5"/>
    <w:rsid w:val="00157813"/>
    <w:rsid w:val="00157FCB"/>
    <w:rsid w:val="001604C7"/>
    <w:rsid w:val="00160C48"/>
    <w:rsid w:val="00162B56"/>
    <w:rsid w:val="00163C15"/>
    <w:rsid w:val="00163EE0"/>
    <w:rsid w:val="00164C64"/>
    <w:rsid w:val="00164FA1"/>
    <w:rsid w:val="0016509F"/>
    <w:rsid w:val="001659C1"/>
    <w:rsid w:val="00167485"/>
    <w:rsid w:val="00170107"/>
    <w:rsid w:val="00170245"/>
    <w:rsid w:val="001713F5"/>
    <w:rsid w:val="00173A8E"/>
    <w:rsid w:val="0017502C"/>
    <w:rsid w:val="00177961"/>
    <w:rsid w:val="001810DB"/>
    <w:rsid w:val="0018143F"/>
    <w:rsid w:val="00181FF8"/>
    <w:rsid w:val="00183AAD"/>
    <w:rsid w:val="001842F1"/>
    <w:rsid w:val="00184963"/>
    <w:rsid w:val="0018620D"/>
    <w:rsid w:val="0019034B"/>
    <w:rsid w:val="0019049A"/>
    <w:rsid w:val="00190AC1"/>
    <w:rsid w:val="001918B3"/>
    <w:rsid w:val="00192FD8"/>
    <w:rsid w:val="0019341A"/>
    <w:rsid w:val="00195E47"/>
    <w:rsid w:val="001961DF"/>
    <w:rsid w:val="00196903"/>
    <w:rsid w:val="00197BC4"/>
    <w:rsid w:val="00197DF9"/>
    <w:rsid w:val="001A000C"/>
    <w:rsid w:val="001A1987"/>
    <w:rsid w:val="001A19C6"/>
    <w:rsid w:val="001A2564"/>
    <w:rsid w:val="001A3098"/>
    <w:rsid w:val="001A3FD0"/>
    <w:rsid w:val="001A41F2"/>
    <w:rsid w:val="001A5590"/>
    <w:rsid w:val="001A6173"/>
    <w:rsid w:val="001A63AC"/>
    <w:rsid w:val="001A6991"/>
    <w:rsid w:val="001A6CBA"/>
    <w:rsid w:val="001A730B"/>
    <w:rsid w:val="001A7B08"/>
    <w:rsid w:val="001A7CBC"/>
    <w:rsid w:val="001B0D97"/>
    <w:rsid w:val="001B1247"/>
    <w:rsid w:val="001B1C69"/>
    <w:rsid w:val="001B370A"/>
    <w:rsid w:val="001B3CDA"/>
    <w:rsid w:val="001B4160"/>
    <w:rsid w:val="001B46A5"/>
    <w:rsid w:val="001B5A5D"/>
    <w:rsid w:val="001C01F7"/>
    <w:rsid w:val="001C0E2E"/>
    <w:rsid w:val="001C1CE5"/>
    <w:rsid w:val="001C21C8"/>
    <w:rsid w:val="001C3580"/>
    <w:rsid w:val="001C3B9C"/>
    <w:rsid w:val="001C3D2A"/>
    <w:rsid w:val="001C3DDE"/>
    <w:rsid w:val="001C5608"/>
    <w:rsid w:val="001C7668"/>
    <w:rsid w:val="001D0EF4"/>
    <w:rsid w:val="001D2678"/>
    <w:rsid w:val="001D381A"/>
    <w:rsid w:val="001D51BA"/>
    <w:rsid w:val="001D53E7"/>
    <w:rsid w:val="001D5DCE"/>
    <w:rsid w:val="001D6342"/>
    <w:rsid w:val="001D6D53"/>
    <w:rsid w:val="001D6E32"/>
    <w:rsid w:val="001D7629"/>
    <w:rsid w:val="001E0F99"/>
    <w:rsid w:val="001E148D"/>
    <w:rsid w:val="001E2563"/>
    <w:rsid w:val="001E3098"/>
    <w:rsid w:val="001E47B0"/>
    <w:rsid w:val="001E4EF5"/>
    <w:rsid w:val="001E58E2"/>
    <w:rsid w:val="001E5D9E"/>
    <w:rsid w:val="001E774E"/>
    <w:rsid w:val="001E7AED"/>
    <w:rsid w:val="001E7CC9"/>
    <w:rsid w:val="001F0D3A"/>
    <w:rsid w:val="001F0EE6"/>
    <w:rsid w:val="001F3916"/>
    <w:rsid w:val="001F54C5"/>
    <w:rsid w:val="001F5AD2"/>
    <w:rsid w:val="001F662C"/>
    <w:rsid w:val="001F7074"/>
    <w:rsid w:val="00200490"/>
    <w:rsid w:val="00200513"/>
    <w:rsid w:val="0020093B"/>
    <w:rsid w:val="002013D2"/>
    <w:rsid w:val="00201F3A"/>
    <w:rsid w:val="00201FD7"/>
    <w:rsid w:val="00202A2F"/>
    <w:rsid w:val="00202ADF"/>
    <w:rsid w:val="00203A78"/>
    <w:rsid w:val="00203F96"/>
    <w:rsid w:val="00204740"/>
    <w:rsid w:val="00204785"/>
    <w:rsid w:val="002061E1"/>
    <w:rsid w:val="002069B2"/>
    <w:rsid w:val="00206B6C"/>
    <w:rsid w:val="00207DED"/>
    <w:rsid w:val="00207FA3"/>
    <w:rsid w:val="0021075E"/>
    <w:rsid w:val="002109A7"/>
    <w:rsid w:val="002110C2"/>
    <w:rsid w:val="00213433"/>
    <w:rsid w:val="00213CB7"/>
    <w:rsid w:val="00214DA8"/>
    <w:rsid w:val="00215423"/>
    <w:rsid w:val="0021549C"/>
    <w:rsid w:val="002158FA"/>
    <w:rsid w:val="00216006"/>
    <w:rsid w:val="0021613A"/>
    <w:rsid w:val="00216BEF"/>
    <w:rsid w:val="00216EA6"/>
    <w:rsid w:val="0022040A"/>
    <w:rsid w:val="002204B5"/>
    <w:rsid w:val="00220600"/>
    <w:rsid w:val="00220ADE"/>
    <w:rsid w:val="00220D19"/>
    <w:rsid w:val="002224DB"/>
    <w:rsid w:val="00223FCB"/>
    <w:rsid w:val="00224ECD"/>
    <w:rsid w:val="002252C3"/>
    <w:rsid w:val="00225C54"/>
    <w:rsid w:val="0022650F"/>
    <w:rsid w:val="0022704D"/>
    <w:rsid w:val="00230765"/>
    <w:rsid w:val="00230D18"/>
    <w:rsid w:val="00231450"/>
    <w:rsid w:val="002319E4"/>
    <w:rsid w:val="00235628"/>
    <w:rsid w:val="00235632"/>
    <w:rsid w:val="00235872"/>
    <w:rsid w:val="00235E2D"/>
    <w:rsid w:val="002363DA"/>
    <w:rsid w:val="00237C14"/>
    <w:rsid w:val="002404FA"/>
    <w:rsid w:val="002406E8"/>
    <w:rsid w:val="002408AB"/>
    <w:rsid w:val="00240974"/>
    <w:rsid w:val="00241158"/>
    <w:rsid w:val="00241559"/>
    <w:rsid w:val="002435B3"/>
    <w:rsid w:val="00243C7D"/>
    <w:rsid w:val="002458B8"/>
    <w:rsid w:val="002458EB"/>
    <w:rsid w:val="0024633C"/>
    <w:rsid w:val="00246362"/>
    <w:rsid w:val="002500C8"/>
    <w:rsid w:val="00252589"/>
    <w:rsid w:val="0025266F"/>
    <w:rsid w:val="00253853"/>
    <w:rsid w:val="00253E23"/>
    <w:rsid w:val="002541D4"/>
    <w:rsid w:val="0025521E"/>
    <w:rsid w:val="00257543"/>
    <w:rsid w:val="002579B9"/>
    <w:rsid w:val="002617E7"/>
    <w:rsid w:val="00264228"/>
    <w:rsid w:val="00264334"/>
    <w:rsid w:val="0026473E"/>
    <w:rsid w:val="00266214"/>
    <w:rsid w:val="00266507"/>
    <w:rsid w:val="00267C83"/>
    <w:rsid w:val="002706A0"/>
    <w:rsid w:val="0027144F"/>
    <w:rsid w:val="00271813"/>
    <w:rsid w:val="00271F3A"/>
    <w:rsid w:val="00273278"/>
    <w:rsid w:val="0027353D"/>
    <w:rsid w:val="00273584"/>
    <w:rsid w:val="0027358E"/>
    <w:rsid w:val="002737F4"/>
    <w:rsid w:val="00274148"/>
    <w:rsid w:val="00275186"/>
    <w:rsid w:val="0027582D"/>
    <w:rsid w:val="00280395"/>
    <w:rsid w:val="002805F5"/>
    <w:rsid w:val="0028063B"/>
    <w:rsid w:val="00280751"/>
    <w:rsid w:val="00280D0F"/>
    <w:rsid w:val="0028140D"/>
    <w:rsid w:val="0028140E"/>
    <w:rsid w:val="0028280A"/>
    <w:rsid w:val="00283ADA"/>
    <w:rsid w:val="00283E81"/>
    <w:rsid w:val="0028445F"/>
    <w:rsid w:val="00284993"/>
    <w:rsid w:val="00284D0A"/>
    <w:rsid w:val="00286ACD"/>
    <w:rsid w:val="00287838"/>
    <w:rsid w:val="00290562"/>
    <w:rsid w:val="002907B5"/>
    <w:rsid w:val="0029093E"/>
    <w:rsid w:val="00291831"/>
    <w:rsid w:val="00292188"/>
    <w:rsid w:val="002923FB"/>
    <w:rsid w:val="00292EB7"/>
    <w:rsid w:val="00292F3F"/>
    <w:rsid w:val="002940B1"/>
    <w:rsid w:val="00295965"/>
    <w:rsid w:val="00296227"/>
    <w:rsid w:val="00296639"/>
    <w:rsid w:val="00296F44"/>
    <w:rsid w:val="0029777D"/>
    <w:rsid w:val="002A055E"/>
    <w:rsid w:val="002A05FB"/>
    <w:rsid w:val="002A1D4E"/>
    <w:rsid w:val="002A22D9"/>
    <w:rsid w:val="002A2869"/>
    <w:rsid w:val="002A45B9"/>
    <w:rsid w:val="002A45D7"/>
    <w:rsid w:val="002A5044"/>
    <w:rsid w:val="002A583D"/>
    <w:rsid w:val="002A5FE3"/>
    <w:rsid w:val="002A61C9"/>
    <w:rsid w:val="002A7BA9"/>
    <w:rsid w:val="002B24D6"/>
    <w:rsid w:val="002B2FA4"/>
    <w:rsid w:val="002B3E30"/>
    <w:rsid w:val="002B42D2"/>
    <w:rsid w:val="002B5758"/>
    <w:rsid w:val="002B5A47"/>
    <w:rsid w:val="002B63FD"/>
    <w:rsid w:val="002B697D"/>
    <w:rsid w:val="002B6B8E"/>
    <w:rsid w:val="002B7879"/>
    <w:rsid w:val="002C132F"/>
    <w:rsid w:val="002C1D86"/>
    <w:rsid w:val="002C3358"/>
    <w:rsid w:val="002C41E6"/>
    <w:rsid w:val="002C65A4"/>
    <w:rsid w:val="002C6BB5"/>
    <w:rsid w:val="002C73A0"/>
    <w:rsid w:val="002C73A9"/>
    <w:rsid w:val="002C76D8"/>
    <w:rsid w:val="002C796D"/>
    <w:rsid w:val="002C79BF"/>
    <w:rsid w:val="002D071A"/>
    <w:rsid w:val="002D10D4"/>
    <w:rsid w:val="002D34B2"/>
    <w:rsid w:val="002D48B0"/>
    <w:rsid w:val="002D5B37"/>
    <w:rsid w:val="002D665B"/>
    <w:rsid w:val="002D7637"/>
    <w:rsid w:val="002E0315"/>
    <w:rsid w:val="002E17F2"/>
    <w:rsid w:val="002E230A"/>
    <w:rsid w:val="002E3610"/>
    <w:rsid w:val="002E3771"/>
    <w:rsid w:val="002E3948"/>
    <w:rsid w:val="002E4267"/>
    <w:rsid w:val="002E6C49"/>
    <w:rsid w:val="002E724C"/>
    <w:rsid w:val="002E7526"/>
    <w:rsid w:val="002E756C"/>
    <w:rsid w:val="002E7CAE"/>
    <w:rsid w:val="002F10A0"/>
    <w:rsid w:val="002F1E20"/>
    <w:rsid w:val="002F2771"/>
    <w:rsid w:val="002F2D1D"/>
    <w:rsid w:val="002F2EE2"/>
    <w:rsid w:val="002F3449"/>
    <w:rsid w:val="002F37A9"/>
    <w:rsid w:val="002F3E73"/>
    <w:rsid w:val="002F41F7"/>
    <w:rsid w:val="002F56F4"/>
    <w:rsid w:val="00301CE6"/>
    <w:rsid w:val="0030256B"/>
    <w:rsid w:val="00302A8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120"/>
    <w:rsid w:val="003203ED"/>
    <w:rsid w:val="00320911"/>
    <w:rsid w:val="00322C9F"/>
    <w:rsid w:val="00322D63"/>
    <w:rsid w:val="0032394D"/>
    <w:rsid w:val="00324419"/>
    <w:rsid w:val="00324D23"/>
    <w:rsid w:val="00325601"/>
    <w:rsid w:val="00326C76"/>
    <w:rsid w:val="00331751"/>
    <w:rsid w:val="00331C5B"/>
    <w:rsid w:val="003323D5"/>
    <w:rsid w:val="003338B5"/>
    <w:rsid w:val="00333923"/>
    <w:rsid w:val="00333BE9"/>
    <w:rsid w:val="00334221"/>
    <w:rsid w:val="00334579"/>
    <w:rsid w:val="00335858"/>
    <w:rsid w:val="00336BDA"/>
    <w:rsid w:val="00342900"/>
    <w:rsid w:val="00342BD7"/>
    <w:rsid w:val="00342CDF"/>
    <w:rsid w:val="00344973"/>
    <w:rsid w:val="0034551D"/>
    <w:rsid w:val="00345E11"/>
    <w:rsid w:val="00346DB5"/>
    <w:rsid w:val="003477B1"/>
    <w:rsid w:val="003509F5"/>
    <w:rsid w:val="003565A2"/>
    <w:rsid w:val="00357380"/>
    <w:rsid w:val="003602D9"/>
    <w:rsid w:val="003604CE"/>
    <w:rsid w:val="00360E29"/>
    <w:rsid w:val="00361937"/>
    <w:rsid w:val="00361D7B"/>
    <w:rsid w:val="00364EA6"/>
    <w:rsid w:val="003676ED"/>
    <w:rsid w:val="003703FD"/>
    <w:rsid w:val="00370E47"/>
    <w:rsid w:val="00370EE5"/>
    <w:rsid w:val="00372075"/>
    <w:rsid w:val="003742AC"/>
    <w:rsid w:val="00375A80"/>
    <w:rsid w:val="00376769"/>
    <w:rsid w:val="00377A89"/>
    <w:rsid w:val="00377CE1"/>
    <w:rsid w:val="00380C83"/>
    <w:rsid w:val="00381A09"/>
    <w:rsid w:val="0038335F"/>
    <w:rsid w:val="003839CA"/>
    <w:rsid w:val="00385871"/>
    <w:rsid w:val="00385BF0"/>
    <w:rsid w:val="00386622"/>
    <w:rsid w:val="00390D04"/>
    <w:rsid w:val="003938BC"/>
    <w:rsid w:val="003939FF"/>
    <w:rsid w:val="00394470"/>
    <w:rsid w:val="00395217"/>
    <w:rsid w:val="00395D7C"/>
    <w:rsid w:val="00396AB7"/>
    <w:rsid w:val="003974A6"/>
    <w:rsid w:val="00397704"/>
    <w:rsid w:val="003A0AC9"/>
    <w:rsid w:val="003A11F7"/>
    <w:rsid w:val="003A1E25"/>
    <w:rsid w:val="003A21C0"/>
    <w:rsid w:val="003A2223"/>
    <w:rsid w:val="003A27D6"/>
    <w:rsid w:val="003A27E4"/>
    <w:rsid w:val="003A2A0F"/>
    <w:rsid w:val="003A34BF"/>
    <w:rsid w:val="003A45A1"/>
    <w:rsid w:val="003A5670"/>
    <w:rsid w:val="003A5B0A"/>
    <w:rsid w:val="003A6291"/>
    <w:rsid w:val="003A6BAC"/>
    <w:rsid w:val="003A70A4"/>
    <w:rsid w:val="003A7EF3"/>
    <w:rsid w:val="003A7FD4"/>
    <w:rsid w:val="003B0815"/>
    <w:rsid w:val="003B159C"/>
    <w:rsid w:val="003B2984"/>
    <w:rsid w:val="003B2C93"/>
    <w:rsid w:val="003B31C3"/>
    <w:rsid w:val="003B369F"/>
    <w:rsid w:val="003B36A3"/>
    <w:rsid w:val="003B62E6"/>
    <w:rsid w:val="003B64BB"/>
    <w:rsid w:val="003B69A7"/>
    <w:rsid w:val="003B7FE5"/>
    <w:rsid w:val="003C00CB"/>
    <w:rsid w:val="003C11C8"/>
    <w:rsid w:val="003C1E4A"/>
    <w:rsid w:val="003C2702"/>
    <w:rsid w:val="003C3F72"/>
    <w:rsid w:val="003C439D"/>
    <w:rsid w:val="003C4670"/>
    <w:rsid w:val="003C5938"/>
    <w:rsid w:val="003C607A"/>
    <w:rsid w:val="003C7806"/>
    <w:rsid w:val="003C78CE"/>
    <w:rsid w:val="003D109F"/>
    <w:rsid w:val="003D2478"/>
    <w:rsid w:val="003D28CF"/>
    <w:rsid w:val="003D3C41"/>
    <w:rsid w:val="003D3C45"/>
    <w:rsid w:val="003D405E"/>
    <w:rsid w:val="003D5B1F"/>
    <w:rsid w:val="003D5CBB"/>
    <w:rsid w:val="003E054A"/>
    <w:rsid w:val="003E07A3"/>
    <w:rsid w:val="003E0A64"/>
    <w:rsid w:val="003E15FA"/>
    <w:rsid w:val="003E1A7A"/>
    <w:rsid w:val="003E260D"/>
    <w:rsid w:val="003E32BA"/>
    <w:rsid w:val="003E3B7B"/>
    <w:rsid w:val="003E43A9"/>
    <w:rsid w:val="003E4FFB"/>
    <w:rsid w:val="003E55E4"/>
    <w:rsid w:val="003E74E3"/>
    <w:rsid w:val="003E7DB1"/>
    <w:rsid w:val="003F05C7"/>
    <w:rsid w:val="003F241F"/>
    <w:rsid w:val="003F2CD4"/>
    <w:rsid w:val="003F3BDF"/>
    <w:rsid w:val="003F403D"/>
    <w:rsid w:val="003F5782"/>
    <w:rsid w:val="003F68C0"/>
    <w:rsid w:val="003F68FD"/>
    <w:rsid w:val="003F6BBE"/>
    <w:rsid w:val="003F7155"/>
    <w:rsid w:val="003F7760"/>
    <w:rsid w:val="004000E8"/>
    <w:rsid w:val="00400BB3"/>
    <w:rsid w:val="00402E2B"/>
    <w:rsid w:val="00402EB6"/>
    <w:rsid w:val="0040506C"/>
    <w:rsid w:val="0040512B"/>
    <w:rsid w:val="00405CA5"/>
    <w:rsid w:val="00407CD3"/>
    <w:rsid w:val="00410134"/>
    <w:rsid w:val="00410B72"/>
    <w:rsid w:val="00410F18"/>
    <w:rsid w:val="0041249F"/>
    <w:rsid w:val="0041263E"/>
    <w:rsid w:val="00413AAC"/>
    <w:rsid w:val="00413B66"/>
    <w:rsid w:val="00413E92"/>
    <w:rsid w:val="00421105"/>
    <w:rsid w:val="00422AA4"/>
    <w:rsid w:val="00423999"/>
    <w:rsid w:val="00423FC9"/>
    <w:rsid w:val="004241E6"/>
    <w:rsid w:val="004242F4"/>
    <w:rsid w:val="00426258"/>
    <w:rsid w:val="004262BB"/>
    <w:rsid w:val="00427248"/>
    <w:rsid w:val="004273B5"/>
    <w:rsid w:val="00432EE6"/>
    <w:rsid w:val="004330C7"/>
    <w:rsid w:val="00436676"/>
    <w:rsid w:val="00436B5D"/>
    <w:rsid w:val="00437447"/>
    <w:rsid w:val="004410B2"/>
    <w:rsid w:val="00441A92"/>
    <w:rsid w:val="00442521"/>
    <w:rsid w:val="00442DA2"/>
    <w:rsid w:val="004430D2"/>
    <w:rsid w:val="004431DC"/>
    <w:rsid w:val="00444F56"/>
    <w:rsid w:val="004455C0"/>
    <w:rsid w:val="00446488"/>
    <w:rsid w:val="00447D4D"/>
    <w:rsid w:val="00450B39"/>
    <w:rsid w:val="00451787"/>
    <w:rsid w:val="004517AA"/>
    <w:rsid w:val="00451A09"/>
    <w:rsid w:val="00452AAE"/>
    <w:rsid w:val="00452CAC"/>
    <w:rsid w:val="00454A39"/>
    <w:rsid w:val="00454C3F"/>
    <w:rsid w:val="00456516"/>
    <w:rsid w:val="0045675C"/>
    <w:rsid w:val="00457565"/>
    <w:rsid w:val="00457B71"/>
    <w:rsid w:val="00460A36"/>
    <w:rsid w:val="00460F75"/>
    <w:rsid w:val="00460FB1"/>
    <w:rsid w:val="0046114A"/>
    <w:rsid w:val="004611F3"/>
    <w:rsid w:val="00461C51"/>
    <w:rsid w:val="004643AC"/>
    <w:rsid w:val="004648D2"/>
    <w:rsid w:val="0046625D"/>
    <w:rsid w:val="004669E2"/>
    <w:rsid w:val="00467190"/>
    <w:rsid w:val="00467BAF"/>
    <w:rsid w:val="00470C31"/>
    <w:rsid w:val="00470DE9"/>
    <w:rsid w:val="00470ED5"/>
    <w:rsid w:val="00471DE0"/>
    <w:rsid w:val="00472796"/>
    <w:rsid w:val="00472D44"/>
    <w:rsid w:val="004734D0"/>
    <w:rsid w:val="00473591"/>
    <w:rsid w:val="00474844"/>
    <w:rsid w:val="00475523"/>
    <w:rsid w:val="0047556B"/>
    <w:rsid w:val="004755B3"/>
    <w:rsid w:val="00475D1E"/>
    <w:rsid w:val="00477768"/>
    <w:rsid w:val="00482038"/>
    <w:rsid w:val="004826A3"/>
    <w:rsid w:val="0048305A"/>
    <w:rsid w:val="004848D9"/>
    <w:rsid w:val="00484B58"/>
    <w:rsid w:val="004865B7"/>
    <w:rsid w:val="004906F7"/>
    <w:rsid w:val="00491CBB"/>
    <w:rsid w:val="00491F97"/>
    <w:rsid w:val="00492BC5"/>
    <w:rsid w:val="00493276"/>
    <w:rsid w:val="00493F2F"/>
    <w:rsid w:val="004964F1"/>
    <w:rsid w:val="0049780F"/>
    <w:rsid w:val="004A0C6E"/>
    <w:rsid w:val="004A16BC"/>
    <w:rsid w:val="004A2B94"/>
    <w:rsid w:val="004A34FE"/>
    <w:rsid w:val="004A3E17"/>
    <w:rsid w:val="004A48B1"/>
    <w:rsid w:val="004A4B63"/>
    <w:rsid w:val="004A4CA7"/>
    <w:rsid w:val="004A51AA"/>
    <w:rsid w:val="004A6F96"/>
    <w:rsid w:val="004A7371"/>
    <w:rsid w:val="004B0109"/>
    <w:rsid w:val="004B0E74"/>
    <w:rsid w:val="004B14B8"/>
    <w:rsid w:val="004B2850"/>
    <w:rsid w:val="004B4343"/>
    <w:rsid w:val="004B4578"/>
    <w:rsid w:val="004B6D60"/>
    <w:rsid w:val="004B6D71"/>
    <w:rsid w:val="004B6F6A"/>
    <w:rsid w:val="004B7943"/>
    <w:rsid w:val="004B7C0C"/>
    <w:rsid w:val="004B7C77"/>
    <w:rsid w:val="004C3898"/>
    <w:rsid w:val="004C3C39"/>
    <w:rsid w:val="004C3E26"/>
    <w:rsid w:val="004C5060"/>
    <w:rsid w:val="004C561B"/>
    <w:rsid w:val="004C5F2E"/>
    <w:rsid w:val="004D04BA"/>
    <w:rsid w:val="004D0F82"/>
    <w:rsid w:val="004D2254"/>
    <w:rsid w:val="004D3599"/>
    <w:rsid w:val="004D361F"/>
    <w:rsid w:val="004D36B1"/>
    <w:rsid w:val="004D3AD2"/>
    <w:rsid w:val="004D5CEC"/>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E7B39"/>
    <w:rsid w:val="004F0194"/>
    <w:rsid w:val="004F0B4E"/>
    <w:rsid w:val="004F0B6C"/>
    <w:rsid w:val="004F1563"/>
    <w:rsid w:val="004F15C5"/>
    <w:rsid w:val="004F2078"/>
    <w:rsid w:val="004F217B"/>
    <w:rsid w:val="004F4213"/>
    <w:rsid w:val="004F4896"/>
    <w:rsid w:val="004F4DA3"/>
    <w:rsid w:val="004F58BE"/>
    <w:rsid w:val="004F59BA"/>
    <w:rsid w:val="004F7F31"/>
    <w:rsid w:val="00503EEA"/>
    <w:rsid w:val="0050521C"/>
    <w:rsid w:val="00506557"/>
    <w:rsid w:val="0050677A"/>
    <w:rsid w:val="00506990"/>
    <w:rsid w:val="0051079B"/>
    <w:rsid w:val="005108D8"/>
    <w:rsid w:val="005116F9"/>
    <w:rsid w:val="005118F3"/>
    <w:rsid w:val="00511B7A"/>
    <w:rsid w:val="00511E07"/>
    <w:rsid w:val="0051421D"/>
    <w:rsid w:val="005153A7"/>
    <w:rsid w:val="0051541D"/>
    <w:rsid w:val="0052044F"/>
    <w:rsid w:val="005219CF"/>
    <w:rsid w:val="0052206A"/>
    <w:rsid w:val="0052217E"/>
    <w:rsid w:val="0052326B"/>
    <w:rsid w:val="00523869"/>
    <w:rsid w:val="0052545D"/>
    <w:rsid w:val="00525545"/>
    <w:rsid w:val="00525B92"/>
    <w:rsid w:val="00526098"/>
    <w:rsid w:val="005308B7"/>
    <w:rsid w:val="00530B3B"/>
    <w:rsid w:val="00530DBE"/>
    <w:rsid w:val="00531013"/>
    <w:rsid w:val="00531802"/>
    <w:rsid w:val="005324D5"/>
    <w:rsid w:val="005324ED"/>
    <w:rsid w:val="005333A2"/>
    <w:rsid w:val="005337FA"/>
    <w:rsid w:val="0053437E"/>
    <w:rsid w:val="00534B59"/>
    <w:rsid w:val="00536759"/>
    <w:rsid w:val="00537C62"/>
    <w:rsid w:val="005409B4"/>
    <w:rsid w:val="00541B53"/>
    <w:rsid w:val="00546970"/>
    <w:rsid w:val="00550B79"/>
    <w:rsid w:val="00551F3D"/>
    <w:rsid w:val="00552F5C"/>
    <w:rsid w:val="0055343F"/>
    <w:rsid w:val="00553D95"/>
    <w:rsid w:val="00554E19"/>
    <w:rsid w:val="0055642F"/>
    <w:rsid w:val="0056121F"/>
    <w:rsid w:val="00561738"/>
    <w:rsid w:val="00562EA2"/>
    <w:rsid w:val="00566E78"/>
    <w:rsid w:val="00572505"/>
    <w:rsid w:val="00572CA2"/>
    <w:rsid w:val="00573A0D"/>
    <w:rsid w:val="00573FA2"/>
    <w:rsid w:val="005745ED"/>
    <w:rsid w:val="00574EA8"/>
    <w:rsid w:val="0057591F"/>
    <w:rsid w:val="00575FE8"/>
    <w:rsid w:val="00576E4D"/>
    <w:rsid w:val="00577E9B"/>
    <w:rsid w:val="00581547"/>
    <w:rsid w:val="00581EF9"/>
    <w:rsid w:val="00582809"/>
    <w:rsid w:val="00583BCC"/>
    <w:rsid w:val="00585056"/>
    <w:rsid w:val="0058665F"/>
    <w:rsid w:val="005870AE"/>
    <w:rsid w:val="0058798C"/>
    <w:rsid w:val="00587B25"/>
    <w:rsid w:val="005900FA"/>
    <w:rsid w:val="00590DFD"/>
    <w:rsid w:val="00591772"/>
    <w:rsid w:val="005935A4"/>
    <w:rsid w:val="005948C2"/>
    <w:rsid w:val="00594F46"/>
    <w:rsid w:val="0059524F"/>
    <w:rsid w:val="00595686"/>
    <w:rsid w:val="00595796"/>
    <w:rsid w:val="00595D1C"/>
    <w:rsid w:val="00595DCA"/>
    <w:rsid w:val="00595E02"/>
    <w:rsid w:val="00596002"/>
    <w:rsid w:val="0059624F"/>
    <w:rsid w:val="005969BE"/>
    <w:rsid w:val="00596E79"/>
    <w:rsid w:val="0059779B"/>
    <w:rsid w:val="005A209A"/>
    <w:rsid w:val="005A2554"/>
    <w:rsid w:val="005A26B4"/>
    <w:rsid w:val="005A2AC7"/>
    <w:rsid w:val="005A3201"/>
    <w:rsid w:val="005A55AA"/>
    <w:rsid w:val="005A6373"/>
    <w:rsid w:val="005A662D"/>
    <w:rsid w:val="005A6BFA"/>
    <w:rsid w:val="005A7908"/>
    <w:rsid w:val="005B0628"/>
    <w:rsid w:val="005B1409"/>
    <w:rsid w:val="005B1D21"/>
    <w:rsid w:val="005B2ED4"/>
    <w:rsid w:val="005B35D7"/>
    <w:rsid w:val="005B3841"/>
    <w:rsid w:val="005B392A"/>
    <w:rsid w:val="005B3AA3"/>
    <w:rsid w:val="005B4274"/>
    <w:rsid w:val="005B4F51"/>
    <w:rsid w:val="005B5878"/>
    <w:rsid w:val="005B669B"/>
    <w:rsid w:val="005B6B0F"/>
    <w:rsid w:val="005B6E46"/>
    <w:rsid w:val="005B6F83"/>
    <w:rsid w:val="005C2066"/>
    <w:rsid w:val="005C45F1"/>
    <w:rsid w:val="005C4F06"/>
    <w:rsid w:val="005C60A7"/>
    <w:rsid w:val="005C6591"/>
    <w:rsid w:val="005C74FB"/>
    <w:rsid w:val="005C7531"/>
    <w:rsid w:val="005C775A"/>
    <w:rsid w:val="005C7DEC"/>
    <w:rsid w:val="005D0A6F"/>
    <w:rsid w:val="005D1602"/>
    <w:rsid w:val="005D2EBB"/>
    <w:rsid w:val="005D4777"/>
    <w:rsid w:val="005E0DBC"/>
    <w:rsid w:val="005E0E96"/>
    <w:rsid w:val="005E1A1E"/>
    <w:rsid w:val="005E1D20"/>
    <w:rsid w:val="005E1E05"/>
    <w:rsid w:val="005E202D"/>
    <w:rsid w:val="005E385F"/>
    <w:rsid w:val="005E3A27"/>
    <w:rsid w:val="005E5B81"/>
    <w:rsid w:val="005E784A"/>
    <w:rsid w:val="005E7C80"/>
    <w:rsid w:val="005E7DC6"/>
    <w:rsid w:val="005F024E"/>
    <w:rsid w:val="005F05DB"/>
    <w:rsid w:val="005F1BBE"/>
    <w:rsid w:val="005F2CB1"/>
    <w:rsid w:val="005F3025"/>
    <w:rsid w:val="005F4D8A"/>
    <w:rsid w:val="005F569B"/>
    <w:rsid w:val="005F618C"/>
    <w:rsid w:val="005F6A0F"/>
    <w:rsid w:val="005F6D55"/>
    <w:rsid w:val="005F70BD"/>
    <w:rsid w:val="00600CE5"/>
    <w:rsid w:val="00601A70"/>
    <w:rsid w:val="0060283C"/>
    <w:rsid w:val="0060291E"/>
    <w:rsid w:val="00604F14"/>
    <w:rsid w:val="006064FC"/>
    <w:rsid w:val="0061008F"/>
    <w:rsid w:val="00610373"/>
    <w:rsid w:val="00610592"/>
    <w:rsid w:val="006118E7"/>
    <w:rsid w:val="00611B83"/>
    <w:rsid w:val="00613257"/>
    <w:rsid w:val="00613481"/>
    <w:rsid w:val="00613B94"/>
    <w:rsid w:val="00615364"/>
    <w:rsid w:val="00620A71"/>
    <w:rsid w:val="00620D80"/>
    <w:rsid w:val="006231D6"/>
    <w:rsid w:val="006234A6"/>
    <w:rsid w:val="006236AD"/>
    <w:rsid w:val="00624EE3"/>
    <w:rsid w:val="00625AAA"/>
    <w:rsid w:val="006267D4"/>
    <w:rsid w:val="00627073"/>
    <w:rsid w:val="00630001"/>
    <w:rsid w:val="00630683"/>
    <w:rsid w:val="00630971"/>
    <w:rsid w:val="00630F15"/>
    <w:rsid w:val="006311B3"/>
    <w:rsid w:val="0063284C"/>
    <w:rsid w:val="00632D26"/>
    <w:rsid w:val="00633BE8"/>
    <w:rsid w:val="00635969"/>
    <w:rsid w:val="00636398"/>
    <w:rsid w:val="006368D3"/>
    <w:rsid w:val="006377EC"/>
    <w:rsid w:val="00637BCD"/>
    <w:rsid w:val="0064121D"/>
    <w:rsid w:val="0064151F"/>
    <w:rsid w:val="00641533"/>
    <w:rsid w:val="006415AF"/>
    <w:rsid w:val="0064208D"/>
    <w:rsid w:val="00643475"/>
    <w:rsid w:val="006434A6"/>
    <w:rsid w:val="00643679"/>
    <w:rsid w:val="0064396A"/>
    <w:rsid w:val="00645889"/>
    <w:rsid w:val="0064624E"/>
    <w:rsid w:val="00650AB9"/>
    <w:rsid w:val="00650CEE"/>
    <w:rsid w:val="00652936"/>
    <w:rsid w:val="0065364B"/>
    <w:rsid w:val="00653BF5"/>
    <w:rsid w:val="00655733"/>
    <w:rsid w:val="00655ACD"/>
    <w:rsid w:val="0065677C"/>
    <w:rsid w:val="00656A92"/>
    <w:rsid w:val="00656DDE"/>
    <w:rsid w:val="0066011D"/>
    <w:rsid w:val="00660251"/>
    <w:rsid w:val="006607C0"/>
    <w:rsid w:val="00661287"/>
    <w:rsid w:val="006613A6"/>
    <w:rsid w:val="00661E72"/>
    <w:rsid w:val="00661F10"/>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6720"/>
    <w:rsid w:val="006771F9"/>
    <w:rsid w:val="006776D7"/>
    <w:rsid w:val="00681003"/>
    <w:rsid w:val="006817C9"/>
    <w:rsid w:val="00683ECE"/>
    <w:rsid w:val="00684BC6"/>
    <w:rsid w:val="0068649B"/>
    <w:rsid w:val="006870E1"/>
    <w:rsid w:val="006875E7"/>
    <w:rsid w:val="006903BA"/>
    <w:rsid w:val="00691754"/>
    <w:rsid w:val="00695496"/>
    <w:rsid w:val="00695FC2"/>
    <w:rsid w:val="00696949"/>
    <w:rsid w:val="00697052"/>
    <w:rsid w:val="006A06F0"/>
    <w:rsid w:val="006A16C1"/>
    <w:rsid w:val="006A22FC"/>
    <w:rsid w:val="006A36C4"/>
    <w:rsid w:val="006A46FB"/>
    <w:rsid w:val="006A5E28"/>
    <w:rsid w:val="006A697B"/>
    <w:rsid w:val="006A78B5"/>
    <w:rsid w:val="006A7AFF"/>
    <w:rsid w:val="006B03FF"/>
    <w:rsid w:val="006B1816"/>
    <w:rsid w:val="006B2099"/>
    <w:rsid w:val="006B2467"/>
    <w:rsid w:val="006B35C3"/>
    <w:rsid w:val="006B385F"/>
    <w:rsid w:val="006B3E02"/>
    <w:rsid w:val="006B3F40"/>
    <w:rsid w:val="006B4EEF"/>
    <w:rsid w:val="006B50CF"/>
    <w:rsid w:val="006B5EE9"/>
    <w:rsid w:val="006B67C9"/>
    <w:rsid w:val="006B6E86"/>
    <w:rsid w:val="006B7850"/>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4F23"/>
    <w:rsid w:val="006D5911"/>
    <w:rsid w:val="006D6F08"/>
    <w:rsid w:val="006D7175"/>
    <w:rsid w:val="006E0264"/>
    <w:rsid w:val="006E062C"/>
    <w:rsid w:val="006E0AA2"/>
    <w:rsid w:val="006E1C82"/>
    <w:rsid w:val="006E28B7"/>
    <w:rsid w:val="006E2A5B"/>
    <w:rsid w:val="006E2A9B"/>
    <w:rsid w:val="006E3310"/>
    <w:rsid w:val="006E3B9F"/>
    <w:rsid w:val="006E4E39"/>
    <w:rsid w:val="006E509B"/>
    <w:rsid w:val="006E55AF"/>
    <w:rsid w:val="006E565E"/>
    <w:rsid w:val="006E5F60"/>
    <w:rsid w:val="006E673D"/>
    <w:rsid w:val="006E788D"/>
    <w:rsid w:val="006E790E"/>
    <w:rsid w:val="006E7D3B"/>
    <w:rsid w:val="006F1B70"/>
    <w:rsid w:val="006F22BD"/>
    <w:rsid w:val="006F300E"/>
    <w:rsid w:val="006F341D"/>
    <w:rsid w:val="006F3CDE"/>
    <w:rsid w:val="006F4442"/>
    <w:rsid w:val="006F464A"/>
    <w:rsid w:val="006F491D"/>
    <w:rsid w:val="006F4F84"/>
    <w:rsid w:val="006F58D4"/>
    <w:rsid w:val="006F6287"/>
    <w:rsid w:val="006F639A"/>
    <w:rsid w:val="006F6404"/>
    <w:rsid w:val="006F6582"/>
    <w:rsid w:val="006F74E2"/>
    <w:rsid w:val="006F7AD4"/>
    <w:rsid w:val="006F7C85"/>
    <w:rsid w:val="0070346E"/>
    <w:rsid w:val="0070427C"/>
    <w:rsid w:val="00704E6E"/>
    <w:rsid w:val="00704EDB"/>
    <w:rsid w:val="00706101"/>
    <w:rsid w:val="00706E1C"/>
    <w:rsid w:val="00707072"/>
    <w:rsid w:val="00707AAB"/>
    <w:rsid w:val="00707D61"/>
    <w:rsid w:val="00707E94"/>
    <w:rsid w:val="0071134F"/>
    <w:rsid w:val="00711A5E"/>
    <w:rsid w:val="007121E6"/>
    <w:rsid w:val="00712287"/>
    <w:rsid w:val="00712772"/>
    <w:rsid w:val="00712806"/>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378FE"/>
    <w:rsid w:val="00740AB3"/>
    <w:rsid w:val="00740BB8"/>
    <w:rsid w:val="00740CD3"/>
    <w:rsid w:val="00740E58"/>
    <w:rsid w:val="007413D2"/>
    <w:rsid w:val="00741D6D"/>
    <w:rsid w:val="00741EA0"/>
    <w:rsid w:val="00741F54"/>
    <w:rsid w:val="00742FCA"/>
    <w:rsid w:val="007434BD"/>
    <w:rsid w:val="00743BDC"/>
    <w:rsid w:val="007445A0"/>
    <w:rsid w:val="0074524B"/>
    <w:rsid w:val="0074647E"/>
    <w:rsid w:val="00746842"/>
    <w:rsid w:val="00747D8B"/>
    <w:rsid w:val="0075089B"/>
    <w:rsid w:val="00751228"/>
    <w:rsid w:val="00751F46"/>
    <w:rsid w:val="007539A0"/>
    <w:rsid w:val="0075552C"/>
    <w:rsid w:val="007558CF"/>
    <w:rsid w:val="007571E1"/>
    <w:rsid w:val="00757830"/>
    <w:rsid w:val="00757A16"/>
    <w:rsid w:val="007604B2"/>
    <w:rsid w:val="00764C73"/>
    <w:rsid w:val="00765281"/>
    <w:rsid w:val="007658C1"/>
    <w:rsid w:val="007666BC"/>
    <w:rsid w:val="0076680C"/>
    <w:rsid w:val="00766BAD"/>
    <w:rsid w:val="007702CA"/>
    <w:rsid w:val="007729A2"/>
    <w:rsid w:val="00772D37"/>
    <w:rsid w:val="007755F2"/>
    <w:rsid w:val="00776971"/>
    <w:rsid w:val="007774BC"/>
    <w:rsid w:val="00780A80"/>
    <w:rsid w:val="0078160F"/>
    <w:rsid w:val="0078177E"/>
    <w:rsid w:val="00781993"/>
    <w:rsid w:val="0078304C"/>
    <w:rsid w:val="0078344C"/>
    <w:rsid w:val="00783673"/>
    <w:rsid w:val="00785490"/>
    <w:rsid w:val="00785F54"/>
    <w:rsid w:val="00787524"/>
    <w:rsid w:val="00791415"/>
    <w:rsid w:val="007919AE"/>
    <w:rsid w:val="007925EA"/>
    <w:rsid w:val="00793CD8"/>
    <w:rsid w:val="00794FA7"/>
    <w:rsid w:val="00795AE4"/>
    <w:rsid w:val="00795C92"/>
    <w:rsid w:val="00796231"/>
    <w:rsid w:val="00797A63"/>
    <w:rsid w:val="00797DA6"/>
    <w:rsid w:val="00797EF5"/>
    <w:rsid w:val="007A1CB3"/>
    <w:rsid w:val="007A21FF"/>
    <w:rsid w:val="007A306F"/>
    <w:rsid w:val="007A3963"/>
    <w:rsid w:val="007A43A6"/>
    <w:rsid w:val="007A58A6"/>
    <w:rsid w:val="007B048B"/>
    <w:rsid w:val="007B1462"/>
    <w:rsid w:val="007B3D2D"/>
    <w:rsid w:val="007B50AE"/>
    <w:rsid w:val="007B51DF"/>
    <w:rsid w:val="007B5E59"/>
    <w:rsid w:val="007B6F03"/>
    <w:rsid w:val="007C0047"/>
    <w:rsid w:val="007C05DD"/>
    <w:rsid w:val="007C0FBB"/>
    <w:rsid w:val="007C3707"/>
    <w:rsid w:val="007C3D18"/>
    <w:rsid w:val="007C517D"/>
    <w:rsid w:val="007C6032"/>
    <w:rsid w:val="007C60BF"/>
    <w:rsid w:val="007C6A07"/>
    <w:rsid w:val="007C6D49"/>
    <w:rsid w:val="007C75A1"/>
    <w:rsid w:val="007C77A5"/>
    <w:rsid w:val="007C7D3E"/>
    <w:rsid w:val="007D04E5"/>
    <w:rsid w:val="007D0DBE"/>
    <w:rsid w:val="007D0EA9"/>
    <w:rsid w:val="007D166C"/>
    <w:rsid w:val="007D1D38"/>
    <w:rsid w:val="007D3632"/>
    <w:rsid w:val="007D5901"/>
    <w:rsid w:val="007D661D"/>
    <w:rsid w:val="007D7157"/>
    <w:rsid w:val="007D7526"/>
    <w:rsid w:val="007D7F77"/>
    <w:rsid w:val="007E2B52"/>
    <w:rsid w:val="007E4610"/>
    <w:rsid w:val="007E4715"/>
    <w:rsid w:val="007E4BFF"/>
    <w:rsid w:val="007E505B"/>
    <w:rsid w:val="007E5B09"/>
    <w:rsid w:val="007E7091"/>
    <w:rsid w:val="007F004B"/>
    <w:rsid w:val="007F030F"/>
    <w:rsid w:val="007F0F20"/>
    <w:rsid w:val="007F21D6"/>
    <w:rsid w:val="007F2D40"/>
    <w:rsid w:val="007F332D"/>
    <w:rsid w:val="007F4861"/>
    <w:rsid w:val="007F577A"/>
    <w:rsid w:val="007F6EF2"/>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627"/>
    <w:rsid w:val="00811A1C"/>
    <w:rsid w:val="00811FCB"/>
    <w:rsid w:val="0081201F"/>
    <w:rsid w:val="00813DD8"/>
    <w:rsid w:val="008158D6"/>
    <w:rsid w:val="00816CBB"/>
    <w:rsid w:val="00817196"/>
    <w:rsid w:val="008200D9"/>
    <w:rsid w:val="008200E5"/>
    <w:rsid w:val="00820D4F"/>
    <w:rsid w:val="0082151F"/>
    <w:rsid w:val="00822D0D"/>
    <w:rsid w:val="008235DB"/>
    <w:rsid w:val="00823B0E"/>
    <w:rsid w:val="008241B9"/>
    <w:rsid w:val="00824AB4"/>
    <w:rsid w:val="00825C42"/>
    <w:rsid w:val="00825D25"/>
    <w:rsid w:val="00825D8E"/>
    <w:rsid w:val="008266D1"/>
    <w:rsid w:val="00826871"/>
    <w:rsid w:val="00827D25"/>
    <w:rsid w:val="00827D6F"/>
    <w:rsid w:val="00831ADD"/>
    <w:rsid w:val="00833D37"/>
    <w:rsid w:val="008376AC"/>
    <w:rsid w:val="00840347"/>
    <w:rsid w:val="00840393"/>
    <w:rsid w:val="00840B2A"/>
    <w:rsid w:val="00842BD9"/>
    <w:rsid w:val="008444E8"/>
    <w:rsid w:val="00844E80"/>
    <w:rsid w:val="00846B21"/>
    <w:rsid w:val="00846FE7"/>
    <w:rsid w:val="0085034F"/>
    <w:rsid w:val="0085240F"/>
    <w:rsid w:val="0085256A"/>
    <w:rsid w:val="0085268C"/>
    <w:rsid w:val="00856911"/>
    <w:rsid w:val="008569DF"/>
    <w:rsid w:val="00857D67"/>
    <w:rsid w:val="00860877"/>
    <w:rsid w:val="008615A6"/>
    <w:rsid w:val="00862294"/>
    <w:rsid w:val="008631B9"/>
    <w:rsid w:val="008677FD"/>
    <w:rsid w:val="008706D4"/>
    <w:rsid w:val="00870F8A"/>
    <w:rsid w:val="008719A4"/>
    <w:rsid w:val="00871BE5"/>
    <w:rsid w:val="00871D23"/>
    <w:rsid w:val="00872781"/>
    <w:rsid w:val="00874312"/>
    <w:rsid w:val="0087437C"/>
    <w:rsid w:val="008743F7"/>
    <w:rsid w:val="00874E2F"/>
    <w:rsid w:val="00875CD7"/>
    <w:rsid w:val="00876B4D"/>
    <w:rsid w:val="00877F18"/>
    <w:rsid w:val="0088057B"/>
    <w:rsid w:val="00880F0B"/>
    <w:rsid w:val="008811AA"/>
    <w:rsid w:val="0088265B"/>
    <w:rsid w:val="00886B15"/>
    <w:rsid w:val="00886F94"/>
    <w:rsid w:val="0088722C"/>
    <w:rsid w:val="008876B0"/>
    <w:rsid w:val="00890B8E"/>
    <w:rsid w:val="00890D60"/>
    <w:rsid w:val="00891C4B"/>
    <w:rsid w:val="008931A9"/>
    <w:rsid w:val="008941E3"/>
    <w:rsid w:val="00894569"/>
    <w:rsid w:val="00894A88"/>
    <w:rsid w:val="00895386"/>
    <w:rsid w:val="0089633E"/>
    <w:rsid w:val="008967AB"/>
    <w:rsid w:val="008969B5"/>
    <w:rsid w:val="008A01AC"/>
    <w:rsid w:val="008A0443"/>
    <w:rsid w:val="008A0518"/>
    <w:rsid w:val="008A21B8"/>
    <w:rsid w:val="008A21FF"/>
    <w:rsid w:val="008A2CE2"/>
    <w:rsid w:val="008A30AC"/>
    <w:rsid w:val="008A44B8"/>
    <w:rsid w:val="008A51A8"/>
    <w:rsid w:val="008A54C7"/>
    <w:rsid w:val="008A5707"/>
    <w:rsid w:val="008A77D8"/>
    <w:rsid w:val="008B0483"/>
    <w:rsid w:val="008B120C"/>
    <w:rsid w:val="008B15F2"/>
    <w:rsid w:val="008B178B"/>
    <w:rsid w:val="008B3DA1"/>
    <w:rsid w:val="008B51A0"/>
    <w:rsid w:val="008B592A"/>
    <w:rsid w:val="008B692A"/>
    <w:rsid w:val="008B728A"/>
    <w:rsid w:val="008B77C1"/>
    <w:rsid w:val="008B7B5C"/>
    <w:rsid w:val="008C01E3"/>
    <w:rsid w:val="008C055C"/>
    <w:rsid w:val="008C078E"/>
    <w:rsid w:val="008C0C99"/>
    <w:rsid w:val="008C0E7D"/>
    <w:rsid w:val="008C2017"/>
    <w:rsid w:val="008C22DD"/>
    <w:rsid w:val="008C48FE"/>
    <w:rsid w:val="008C4958"/>
    <w:rsid w:val="008C4BAA"/>
    <w:rsid w:val="008C6AE8"/>
    <w:rsid w:val="008C74FE"/>
    <w:rsid w:val="008C7573"/>
    <w:rsid w:val="008D00A5"/>
    <w:rsid w:val="008D17AF"/>
    <w:rsid w:val="008D1D44"/>
    <w:rsid w:val="008D253B"/>
    <w:rsid w:val="008D32E1"/>
    <w:rsid w:val="008D34F1"/>
    <w:rsid w:val="008D39D8"/>
    <w:rsid w:val="008D40C3"/>
    <w:rsid w:val="008D4A19"/>
    <w:rsid w:val="008D524E"/>
    <w:rsid w:val="008D56F4"/>
    <w:rsid w:val="008D6D1A"/>
    <w:rsid w:val="008E065E"/>
    <w:rsid w:val="008E0927"/>
    <w:rsid w:val="008E1909"/>
    <w:rsid w:val="008E21BD"/>
    <w:rsid w:val="008E2223"/>
    <w:rsid w:val="008E3B2A"/>
    <w:rsid w:val="008E6BE1"/>
    <w:rsid w:val="008F068E"/>
    <w:rsid w:val="008F1209"/>
    <w:rsid w:val="008F121F"/>
    <w:rsid w:val="008F1EAB"/>
    <w:rsid w:val="008F24C1"/>
    <w:rsid w:val="008F33DC"/>
    <w:rsid w:val="008F4687"/>
    <w:rsid w:val="008F477F"/>
    <w:rsid w:val="008F5C96"/>
    <w:rsid w:val="008F6D43"/>
    <w:rsid w:val="008F7A0E"/>
    <w:rsid w:val="0090106F"/>
    <w:rsid w:val="00901CB1"/>
    <w:rsid w:val="00902350"/>
    <w:rsid w:val="009030D8"/>
    <w:rsid w:val="0090336B"/>
    <w:rsid w:val="00904444"/>
    <w:rsid w:val="009053AA"/>
    <w:rsid w:val="00905E37"/>
    <w:rsid w:val="00906939"/>
    <w:rsid w:val="00910A35"/>
    <w:rsid w:val="00910B7D"/>
    <w:rsid w:val="00911267"/>
    <w:rsid w:val="00911DFB"/>
    <w:rsid w:val="009128CD"/>
    <w:rsid w:val="009139D9"/>
    <w:rsid w:val="00913BF1"/>
    <w:rsid w:val="00914AD8"/>
    <w:rsid w:val="009150C4"/>
    <w:rsid w:val="00916079"/>
    <w:rsid w:val="0091614D"/>
    <w:rsid w:val="00917CE9"/>
    <w:rsid w:val="00917D7C"/>
    <w:rsid w:val="0092047D"/>
    <w:rsid w:val="00920BF2"/>
    <w:rsid w:val="00922010"/>
    <w:rsid w:val="00925FCD"/>
    <w:rsid w:val="00926244"/>
    <w:rsid w:val="0092687C"/>
    <w:rsid w:val="00926C93"/>
    <w:rsid w:val="00927A4C"/>
    <w:rsid w:val="00931BD9"/>
    <w:rsid w:val="00932375"/>
    <w:rsid w:val="00932F6D"/>
    <w:rsid w:val="00933366"/>
    <w:rsid w:val="00933D0A"/>
    <w:rsid w:val="0093433F"/>
    <w:rsid w:val="00934C31"/>
    <w:rsid w:val="009368F3"/>
    <w:rsid w:val="00940D4E"/>
    <w:rsid w:val="00941636"/>
    <w:rsid w:val="00943742"/>
    <w:rsid w:val="009456A4"/>
    <w:rsid w:val="00945C05"/>
    <w:rsid w:val="00946146"/>
    <w:rsid w:val="00946945"/>
    <w:rsid w:val="00946AE5"/>
    <w:rsid w:val="00947699"/>
    <w:rsid w:val="00947713"/>
    <w:rsid w:val="0095037B"/>
    <w:rsid w:val="009507AC"/>
    <w:rsid w:val="00950DE7"/>
    <w:rsid w:val="00953635"/>
    <w:rsid w:val="00953920"/>
    <w:rsid w:val="00953D47"/>
    <w:rsid w:val="00953D67"/>
    <w:rsid w:val="00954C33"/>
    <w:rsid w:val="00954D3C"/>
    <w:rsid w:val="0095660B"/>
    <w:rsid w:val="0095681E"/>
    <w:rsid w:val="009572D4"/>
    <w:rsid w:val="00961921"/>
    <w:rsid w:val="0096353D"/>
    <w:rsid w:val="0096430A"/>
    <w:rsid w:val="00964A8D"/>
    <w:rsid w:val="0096554B"/>
    <w:rsid w:val="0096584A"/>
    <w:rsid w:val="009665A0"/>
    <w:rsid w:val="00966FDF"/>
    <w:rsid w:val="00970FCE"/>
    <w:rsid w:val="0097137B"/>
    <w:rsid w:val="0097185F"/>
    <w:rsid w:val="00971F08"/>
    <w:rsid w:val="00972E1E"/>
    <w:rsid w:val="0097377B"/>
    <w:rsid w:val="00974370"/>
    <w:rsid w:val="00975B79"/>
    <w:rsid w:val="0097603D"/>
    <w:rsid w:val="009765E9"/>
    <w:rsid w:val="0097680B"/>
    <w:rsid w:val="00976949"/>
    <w:rsid w:val="00980332"/>
    <w:rsid w:val="00980477"/>
    <w:rsid w:val="0098139F"/>
    <w:rsid w:val="00981D2D"/>
    <w:rsid w:val="009822DE"/>
    <w:rsid w:val="0098364E"/>
    <w:rsid w:val="009843A1"/>
    <w:rsid w:val="009847D1"/>
    <w:rsid w:val="00985097"/>
    <w:rsid w:val="00985253"/>
    <w:rsid w:val="0098526F"/>
    <w:rsid w:val="009853B3"/>
    <w:rsid w:val="009859A4"/>
    <w:rsid w:val="00986762"/>
    <w:rsid w:val="00986A48"/>
    <w:rsid w:val="009879F3"/>
    <w:rsid w:val="00987DCE"/>
    <w:rsid w:val="0099026E"/>
    <w:rsid w:val="00990630"/>
    <w:rsid w:val="00991761"/>
    <w:rsid w:val="009934CD"/>
    <w:rsid w:val="00993691"/>
    <w:rsid w:val="00994CEE"/>
    <w:rsid w:val="00994DCA"/>
    <w:rsid w:val="009960EC"/>
    <w:rsid w:val="0099624A"/>
    <w:rsid w:val="00996501"/>
    <w:rsid w:val="009970DD"/>
    <w:rsid w:val="00997C36"/>
    <w:rsid w:val="009A0C9F"/>
    <w:rsid w:val="009A0FBA"/>
    <w:rsid w:val="009A1601"/>
    <w:rsid w:val="009A3348"/>
    <w:rsid w:val="009A3BB6"/>
    <w:rsid w:val="009A3D01"/>
    <w:rsid w:val="009A462D"/>
    <w:rsid w:val="009A4920"/>
    <w:rsid w:val="009A5CBA"/>
    <w:rsid w:val="009A5D92"/>
    <w:rsid w:val="009A63C3"/>
    <w:rsid w:val="009A7E94"/>
    <w:rsid w:val="009B1042"/>
    <w:rsid w:val="009B1359"/>
    <w:rsid w:val="009B1D1F"/>
    <w:rsid w:val="009B1F30"/>
    <w:rsid w:val="009B233A"/>
    <w:rsid w:val="009B2F62"/>
    <w:rsid w:val="009B3AC2"/>
    <w:rsid w:val="009B4DF4"/>
    <w:rsid w:val="009B564E"/>
    <w:rsid w:val="009B640D"/>
    <w:rsid w:val="009B6527"/>
    <w:rsid w:val="009B7E87"/>
    <w:rsid w:val="009B7F2D"/>
    <w:rsid w:val="009C0169"/>
    <w:rsid w:val="009C066B"/>
    <w:rsid w:val="009C15E0"/>
    <w:rsid w:val="009C24F1"/>
    <w:rsid w:val="009C317B"/>
    <w:rsid w:val="009C403E"/>
    <w:rsid w:val="009C7E88"/>
    <w:rsid w:val="009D0CC2"/>
    <w:rsid w:val="009D43E2"/>
    <w:rsid w:val="009D4FF0"/>
    <w:rsid w:val="009D553F"/>
    <w:rsid w:val="009D68F4"/>
    <w:rsid w:val="009D703C"/>
    <w:rsid w:val="009D713B"/>
    <w:rsid w:val="009D718F"/>
    <w:rsid w:val="009D7C4B"/>
    <w:rsid w:val="009E068F"/>
    <w:rsid w:val="009E0CBF"/>
    <w:rsid w:val="009E1492"/>
    <w:rsid w:val="009E14E0"/>
    <w:rsid w:val="009E35DB"/>
    <w:rsid w:val="009E39D9"/>
    <w:rsid w:val="009E47A3"/>
    <w:rsid w:val="009E6CB8"/>
    <w:rsid w:val="009F08F3"/>
    <w:rsid w:val="009F10CD"/>
    <w:rsid w:val="009F16F1"/>
    <w:rsid w:val="009F2AD9"/>
    <w:rsid w:val="009F344F"/>
    <w:rsid w:val="009F443E"/>
    <w:rsid w:val="009F5461"/>
    <w:rsid w:val="009F5F1B"/>
    <w:rsid w:val="009F602F"/>
    <w:rsid w:val="009F6DCC"/>
    <w:rsid w:val="00A0004C"/>
    <w:rsid w:val="00A02E61"/>
    <w:rsid w:val="00A02EEC"/>
    <w:rsid w:val="00A031D8"/>
    <w:rsid w:val="00A048A8"/>
    <w:rsid w:val="00A04DBC"/>
    <w:rsid w:val="00A04F49"/>
    <w:rsid w:val="00A0566F"/>
    <w:rsid w:val="00A12716"/>
    <w:rsid w:val="00A1292D"/>
    <w:rsid w:val="00A135F3"/>
    <w:rsid w:val="00A13E54"/>
    <w:rsid w:val="00A14210"/>
    <w:rsid w:val="00A161F0"/>
    <w:rsid w:val="00A17631"/>
    <w:rsid w:val="00A17F63"/>
    <w:rsid w:val="00A210AA"/>
    <w:rsid w:val="00A2193B"/>
    <w:rsid w:val="00A22921"/>
    <w:rsid w:val="00A2351A"/>
    <w:rsid w:val="00A24014"/>
    <w:rsid w:val="00A2440F"/>
    <w:rsid w:val="00A25A32"/>
    <w:rsid w:val="00A264A9"/>
    <w:rsid w:val="00A269BA"/>
    <w:rsid w:val="00A26DAA"/>
    <w:rsid w:val="00A26DCF"/>
    <w:rsid w:val="00A27785"/>
    <w:rsid w:val="00A30187"/>
    <w:rsid w:val="00A32744"/>
    <w:rsid w:val="00A336F8"/>
    <w:rsid w:val="00A3448A"/>
    <w:rsid w:val="00A35081"/>
    <w:rsid w:val="00A3610C"/>
    <w:rsid w:val="00A36297"/>
    <w:rsid w:val="00A372FE"/>
    <w:rsid w:val="00A408CE"/>
    <w:rsid w:val="00A41E2B"/>
    <w:rsid w:val="00A44071"/>
    <w:rsid w:val="00A45282"/>
    <w:rsid w:val="00A45B74"/>
    <w:rsid w:val="00A46C44"/>
    <w:rsid w:val="00A46C90"/>
    <w:rsid w:val="00A47881"/>
    <w:rsid w:val="00A51014"/>
    <w:rsid w:val="00A522CB"/>
    <w:rsid w:val="00A52E1D"/>
    <w:rsid w:val="00A53215"/>
    <w:rsid w:val="00A53BF7"/>
    <w:rsid w:val="00A54442"/>
    <w:rsid w:val="00A60853"/>
    <w:rsid w:val="00A6097E"/>
    <w:rsid w:val="00A61499"/>
    <w:rsid w:val="00A62A77"/>
    <w:rsid w:val="00A63483"/>
    <w:rsid w:val="00A6493D"/>
    <w:rsid w:val="00A657D7"/>
    <w:rsid w:val="00A660AC"/>
    <w:rsid w:val="00A67E6C"/>
    <w:rsid w:val="00A67FF4"/>
    <w:rsid w:val="00A71B99"/>
    <w:rsid w:val="00A71F78"/>
    <w:rsid w:val="00A72295"/>
    <w:rsid w:val="00A739D0"/>
    <w:rsid w:val="00A74CBB"/>
    <w:rsid w:val="00A74F39"/>
    <w:rsid w:val="00A75372"/>
    <w:rsid w:val="00A753A5"/>
    <w:rsid w:val="00A761D4"/>
    <w:rsid w:val="00A77A56"/>
    <w:rsid w:val="00A77A66"/>
    <w:rsid w:val="00A77EC4"/>
    <w:rsid w:val="00A80D59"/>
    <w:rsid w:val="00A81003"/>
    <w:rsid w:val="00A81DB9"/>
    <w:rsid w:val="00A820CC"/>
    <w:rsid w:val="00A83AB7"/>
    <w:rsid w:val="00A86154"/>
    <w:rsid w:val="00A869B6"/>
    <w:rsid w:val="00A92879"/>
    <w:rsid w:val="00A9442A"/>
    <w:rsid w:val="00A945F8"/>
    <w:rsid w:val="00A956D2"/>
    <w:rsid w:val="00A96A2C"/>
    <w:rsid w:val="00A96B79"/>
    <w:rsid w:val="00A96E0F"/>
    <w:rsid w:val="00AA016F"/>
    <w:rsid w:val="00AA1ED6"/>
    <w:rsid w:val="00AA3168"/>
    <w:rsid w:val="00AA3CF6"/>
    <w:rsid w:val="00AA48EC"/>
    <w:rsid w:val="00AA49DE"/>
    <w:rsid w:val="00AA4C19"/>
    <w:rsid w:val="00AA51D6"/>
    <w:rsid w:val="00AA522F"/>
    <w:rsid w:val="00AA61E8"/>
    <w:rsid w:val="00AA6427"/>
    <w:rsid w:val="00AA6D0B"/>
    <w:rsid w:val="00AA6FF3"/>
    <w:rsid w:val="00AA7276"/>
    <w:rsid w:val="00AA7ACE"/>
    <w:rsid w:val="00AB010F"/>
    <w:rsid w:val="00AB04C7"/>
    <w:rsid w:val="00AB0707"/>
    <w:rsid w:val="00AB0BC8"/>
    <w:rsid w:val="00AB0C32"/>
    <w:rsid w:val="00AB11CA"/>
    <w:rsid w:val="00AB14D9"/>
    <w:rsid w:val="00AB33A0"/>
    <w:rsid w:val="00AB4AB8"/>
    <w:rsid w:val="00AB549A"/>
    <w:rsid w:val="00AB655E"/>
    <w:rsid w:val="00AB76F7"/>
    <w:rsid w:val="00AB7B87"/>
    <w:rsid w:val="00AC007F"/>
    <w:rsid w:val="00AC0A2C"/>
    <w:rsid w:val="00AC18AC"/>
    <w:rsid w:val="00AC1CA4"/>
    <w:rsid w:val="00AC2ECD"/>
    <w:rsid w:val="00AC3119"/>
    <w:rsid w:val="00AC49FB"/>
    <w:rsid w:val="00AC52E3"/>
    <w:rsid w:val="00AC5A10"/>
    <w:rsid w:val="00AC5A53"/>
    <w:rsid w:val="00AC725C"/>
    <w:rsid w:val="00AC730A"/>
    <w:rsid w:val="00AC73A5"/>
    <w:rsid w:val="00AC793C"/>
    <w:rsid w:val="00AD0AA3"/>
    <w:rsid w:val="00AD1242"/>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E50C4"/>
    <w:rsid w:val="00AE56E5"/>
    <w:rsid w:val="00AF03BD"/>
    <w:rsid w:val="00AF0DE6"/>
    <w:rsid w:val="00AF0F66"/>
    <w:rsid w:val="00AF1C5D"/>
    <w:rsid w:val="00AF1F8C"/>
    <w:rsid w:val="00AF316D"/>
    <w:rsid w:val="00AF332E"/>
    <w:rsid w:val="00AF4191"/>
    <w:rsid w:val="00AF42D7"/>
    <w:rsid w:val="00AF443B"/>
    <w:rsid w:val="00AF54BA"/>
    <w:rsid w:val="00AF670E"/>
    <w:rsid w:val="00AF67A3"/>
    <w:rsid w:val="00B00588"/>
    <w:rsid w:val="00B00678"/>
    <w:rsid w:val="00B006FE"/>
    <w:rsid w:val="00B007CB"/>
    <w:rsid w:val="00B0099F"/>
    <w:rsid w:val="00B0213B"/>
    <w:rsid w:val="00B02AA9"/>
    <w:rsid w:val="00B02FA3"/>
    <w:rsid w:val="00B035A1"/>
    <w:rsid w:val="00B045F0"/>
    <w:rsid w:val="00B05084"/>
    <w:rsid w:val="00B05271"/>
    <w:rsid w:val="00B0583B"/>
    <w:rsid w:val="00B07169"/>
    <w:rsid w:val="00B07A8A"/>
    <w:rsid w:val="00B15115"/>
    <w:rsid w:val="00B1569F"/>
    <w:rsid w:val="00B157F9"/>
    <w:rsid w:val="00B15D5D"/>
    <w:rsid w:val="00B16F93"/>
    <w:rsid w:val="00B176EB"/>
    <w:rsid w:val="00B17A64"/>
    <w:rsid w:val="00B20256"/>
    <w:rsid w:val="00B20D09"/>
    <w:rsid w:val="00B21620"/>
    <w:rsid w:val="00B22FA9"/>
    <w:rsid w:val="00B23308"/>
    <w:rsid w:val="00B244DF"/>
    <w:rsid w:val="00B25315"/>
    <w:rsid w:val="00B25854"/>
    <w:rsid w:val="00B26686"/>
    <w:rsid w:val="00B2763F"/>
    <w:rsid w:val="00B276D9"/>
    <w:rsid w:val="00B27AAC"/>
    <w:rsid w:val="00B27B0F"/>
    <w:rsid w:val="00B300FC"/>
    <w:rsid w:val="00B3048F"/>
    <w:rsid w:val="00B30929"/>
    <w:rsid w:val="00B31344"/>
    <w:rsid w:val="00B324C3"/>
    <w:rsid w:val="00B32D23"/>
    <w:rsid w:val="00B3360C"/>
    <w:rsid w:val="00B33626"/>
    <w:rsid w:val="00B337F3"/>
    <w:rsid w:val="00B372AA"/>
    <w:rsid w:val="00B37CF8"/>
    <w:rsid w:val="00B40445"/>
    <w:rsid w:val="00B4068F"/>
    <w:rsid w:val="00B409E0"/>
    <w:rsid w:val="00B41888"/>
    <w:rsid w:val="00B41D3C"/>
    <w:rsid w:val="00B421EE"/>
    <w:rsid w:val="00B4387C"/>
    <w:rsid w:val="00B45410"/>
    <w:rsid w:val="00B45755"/>
    <w:rsid w:val="00B45A52"/>
    <w:rsid w:val="00B46175"/>
    <w:rsid w:val="00B46FD3"/>
    <w:rsid w:val="00B47390"/>
    <w:rsid w:val="00B47AA0"/>
    <w:rsid w:val="00B50E63"/>
    <w:rsid w:val="00B52263"/>
    <w:rsid w:val="00B52DEF"/>
    <w:rsid w:val="00B53060"/>
    <w:rsid w:val="00B548B7"/>
    <w:rsid w:val="00B559B9"/>
    <w:rsid w:val="00B565BE"/>
    <w:rsid w:val="00B56A38"/>
    <w:rsid w:val="00B56C27"/>
    <w:rsid w:val="00B60085"/>
    <w:rsid w:val="00B664C7"/>
    <w:rsid w:val="00B66A32"/>
    <w:rsid w:val="00B67111"/>
    <w:rsid w:val="00B67549"/>
    <w:rsid w:val="00B70309"/>
    <w:rsid w:val="00B7060C"/>
    <w:rsid w:val="00B739F6"/>
    <w:rsid w:val="00B753CD"/>
    <w:rsid w:val="00B77519"/>
    <w:rsid w:val="00B80FA0"/>
    <w:rsid w:val="00B81A6C"/>
    <w:rsid w:val="00B826C4"/>
    <w:rsid w:val="00B833E0"/>
    <w:rsid w:val="00B83648"/>
    <w:rsid w:val="00B83A26"/>
    <w:rsid w:val="00B84998"/>
    <w:rsid w:val="00B85103"/>
    <w:rsid w:val="00B85388"/>
    <w:rsid w:val="00B85DE5"/>
    <w:rsid w:val="00B90ABF"/>
    <w:rsid w:val="00B90B68"/>
    <w:rsid w:val="00B90D2B"/>
    <w:rsid w:val="00B90F73"/>
    <w:rsid w:val="00B91217"/>
    <w:rsid w:val="00B914D0"/>
    <w:rsid w:val="00B93B59"/>
    <w:rsid w:val="00B9406A"/>
    <w:rsid w:val="00B9480E"/>
    <w:rsid w:val="00B9657C"/>
    <w:rsid w:val="00BA0447"/>
    <w:rsid w:val="00BA2280"/>
    <w:rsid w:val="00BA2A08"/>
    <w:rsid w:val="00BA32BF"/>
    <w:rsid w:val="00BA36DF"/>
    <w:rsid w:val="00BA3DF6"/>
    <w:rsid w:val="00BA56D2"/>
    <w:rsid w:val="00BA5B83"/>
    <w:rsid w:val="00BA76E0"/>
    <w:rsid w:val="00BB23EF"/>
    <w:rsid w:val="00BB2A25"/>
    <w:rsid w:val="00BB3148"/>
    <w:rsid w:val="00BB40C1"/>
    <w:rsid w:val="00BB4133"/>
    <w:rsid w:val="00BB51E9"/>
    <w:rsid w:val="00BB5C74"/>
    <w:rsid w:val="00BB5F1A"/>
    <w:rsid w:val="00BB72DB"/>
    <w:rsid w:val="00BB75FF"/>
    <w:rsid w:val="00BB7EC4"/>
    <w:rsid w:val="00BC078C"/>
    <w:rsid w:val="00BC0FDC"/>
    <w:rsid w:val="00BC156D"/>
    <w:rsid w:val="00BC1F64"/>
    <w:rsid w:val="00BC3053"/>
    <w:rsid w:val="00BC4D2E"/>
    <w:rsid w:val="00BC5C1C"/>
    <w:rsid w:val="00BC5FE0"/>
    <w:rsid w:val="00BC6467"/>
    <w:rsid w:val="00BC6BD8"/>
    <w:rsid w:val="00BC6C78"/>
    <w:rsid w:val="00BC6FA0"/>
    <w:rsid w:val="00BC75F9"/>
    <w:rsid w:val="00BC7A16"/>
    <w:rsid w:val="00BD2935"/>
    <w:rsid w:val="00BD34AF"/>
    <w:rsid w:val="00BD389D"/>
    <w:rsid w:val="00BD4099"/>
    <w:rsid w:val="00BD48AC"/>
    <w:rsid w:val="00BD5F1A"/>
    <w:rsid w:val="00BD7A58"/>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9AF"/>
    <w:rsid w:val="00C015F1"/>
    <w:rsid w:val="00C01E15"/>
    <w:rsid w:val="00C01F33"/>
    <w:rsid w:val="00C02CC6"/>
    <w:rsid w:val="00C03339"/>
    <w:rsid w:val="00C040F7"/>
    <w:rsid w:val="00C04197"/>
    <w:rsid w:val="00C044AB"/>
    <w:rsid w:val="00C04D74"/>
    <w:rsid w:val="00C050AC"/>
    <w:rsid w:val="00C05706"/>
    <w:rsid w:val="00C057DC"/>
    <w:rsid w:val="00C0634C"/>
    <w:rsid w:val="00C065E9"/>
    <w:rsid w:val="00C0713B"/>
    <w:rsid w:val="00C07377"/>
    <w:rsid w:val="00C10478"/>
    <w:rsid w:val="00C1147F"/>
    <w:rsid w:val="00C12107"/>
    <w:rsid w:val="00C128F3"/>
    <w:rsid w:val="00C12F0D"/>
    <w:rsid w:val="00C13649"/>
    <w:rsid w:val="00C146C1"/>
    <w:rsid w:val="00C14CD2"/>
    <w:rsid w:val="00C14D4B"/>
    <w:rsid w:val="00C154BB"/>
    <w:rsid w:val="00C1713F"/>
    <w:rsid w:val="00C17623"/>
    <w:rsid w:val="00C20445"/>
    <w:rsid w:val="00C2120E"/>
    <w:rsid w:val="00C21363"/>
    <w:rsid w:val="00C24594"/>
    <w:rsid w:val="00C24F34"/>
    <w:rsid w:val="00C2555E"/>
    <w:rsid w:val="00C268E6"/>
    <w:rsid w:val="00C279B5"/>
    <w:rsid w:val="00C27C45"/>
    <w:rsid w:val="00C30252"/>
    <w:rsid w:val="00C327B5"/>
    <w:rsid w:val="00C33A1D"/>
    <w:rsid w:val="00C3536A"/>
    <w:rsid w:val="00C35513"/>
    <w:rsid w:val="00C3719D"/>
    <w:rsid w:val="00C37A0A"/>
    <w:rsid w:val="00C37CB2"/>
    <w:rsid w:val="00C37DE7"/>
    <w:rsid w:val="00C42E00"/>
    <w:rsid w:val="00C44095"/>
    <w:rsid w:val="00C473A5"/>
    <w:rsid w:val="00C47F45"/>
    <w:rsid w:val="00C508D2"/>
    <w:rsid w:val="00C51BEE"/>
    <w:rsid w:val="00C52337"/>
    <w:rsid w:val="00C52546"/>
    <w:rsid w:val="00C5289D"/>
    <w:rsid w:val="00C52F1E"/>
    <w:rsid w:val="00C53AC3"/>
    <w:rsid w:val="00C54995"/>
    <w:rsid w:val="00C54D41"/>
    <w:rsid w:val="00C54FD3"/>
    <w:rsid w:val="00C56789"/>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30A"/>
    <w:rsid w:val="00C70697"/>
    <w:rsid w:val="00C70789"/>
    <w:rsid w:val="00C72093"/>
    <w:rsid w:val="00C7258D"/>
    <w:rsid w:val="00C726E6"/>
    <w:rsid w:val="00C72EF4"/>
    <w:rsid w:val="00C72F81"/>
    <w:rsid w:val="00C73621"/>
    <w:rsid w:val="00C744FE"/>
    <w:rsid w:val="00C75D2F"/>
    <w:rsid w:val="00C767BE"/>
    <w:rsid w:val="00C76E3C"/>
    <w:rsid w:val="00C80B8C"/>
    <w:rsid w:val="00C81568"/>
    <w:rsid w:val="00C8157C"/>
    <w:rsid w:val="00C81900"/>
    <w:rsid w:val="00C8332B"/>
    <w:rsid w:val="00C83B81"/>
    <w:rsid w:val="00C83B8A"/>
    <w:rsid w:val="00C846B7"/>
    <w:rsid w:val="00C84F6B"/>
    <w:rsid w:val="00C85AC0"/>
    <w:rsid w:val="00C85B38"/>
    <w:rsid w:val="00C8720A"/>
    <w:rsid w:val="00C8733F"/>
    <w:rsid w:val="00C877BB"/>
    <w:rsid w:val="00C9027A"/>
    <w:rsid w:val="00C9068E"/>
    <w:rsid w:val="00C9236D"/>
    <w:rsid w:val="00C931D0"/>
    <w:rsid w:val="00C93814"/>
    <w:rsid w:val="00C93C4B"/>
    <w:rsid w:val="00C93C90"/>
    <w:rsid w:val="00C94468"/>
    <w:rsid w:val="00C944AB"/>
    <w:rsid w:val="00C95B40"/>
    <w:rsid w:val="00CA005E"/>
    <w:rsid w:val="00CA0D1F"/>
    <w:rsid w:val="00CA1ED8"/>
    <w:rsid w:val="00CA2974"/>
    <w:rsid w:val="00CA34ED"/>
    <w:rsid w:val="00CA3866"/>
    <w:rsid w:val="00CA3E76"/>
    <w:rsid w:val="00CA5D4C"/>
    <w:rsid w:val="00CA718F"/>
    <w:rsid w:val="00CB00EC"/>
    <w:rsid w:val="00CB0854"/>
    <w:rsid w:val="00CB0A1C"/>
    <w:rsid w:val="00CB0B37"/>
    <w:rsid w:val="00CB1F63"/>
    <w:rsid w:val="00CB3A6F"/>
    <w:rsid w:val="00CB54F4"/>
    <w:rsid w:val="00CB62DB"/>
    <w:rsid w:val="00CB7170"/>
    <w:rsid w:val="00CB730F"/>
    <w:rsid w:val="00CC040E"/>
    <w:rsid w:val="00CC111F"/>
    <w:rsid w:val="00CC2011"/>
    <w:rsid w:val="00CC2AA6"/>
    <w:rsid w:val="00CC2D14"/>
    <w:rsid w:val="00CC3EA0"/>
    <w:rsid w:val="00CC49A9"/>
    <w:rsid w:val="00CC590E"/>
    <w:rsid w:val="00CC646F"/>
    <w:rsid w:val="00CC724A"/>
    <w:rsid w:val="00CC72CD"/>
    <w:rsid w:val="00CC7B45"/>
    <w:rsid w:val="00CD02F6"/>
    <w:rsid w:val="00CD0918"/>
    <w:rsid w:val="00CD0B59"/>
    <w:rsid w:val="00CD1188"/>
    <w:rsid w:val="00CD2C5A"/>
    <w:rsid w:val="00CD2ED1"/>
    <w:rsid w:val="00CD3295"/>
    <w:rsid w:val="00CD337B"/>
    <w:rsid w:val="00CD3B56"/>
    <w:rsid w:val="00CD457C"/>
    <w:rsid w:val="00CD7C0C"/>
    <w:rsid w:val="00CE0263"/>
    <w:rsid w:val="00CE0411"/>
    <w:rsid w:val="00CE0424"/>
    <w:rsid w:val="00CE3AB4"/>
    <w:rsid w:val="00CE41E4"/>
    <w:rsid w:val="00CE443B"/>
    <w:rsid w:val="00CE57F8"/>
    <w:rsid w:val="00CE69E3"/>
    <w:rsid w:val="00CE7561"/>
    <w:rsid w:val="00CE7D93"/>
    <w:rsid w:val="00CF1354"/>
    <w:rsid w:val="00CF1B46"/>
    <w:rsid w:val="00CF3B1F"/>
    <w:rsid w:val="00CF3BF6"/>
    <w:rsid w:val="00CF51F6"/>
    <w:rsid w:val="00CF5605"/>
    <w:rsid w:val="00CF5914"/>
    <w:rsid w:val="00CF5CF2"/>
    <w:rsid w:val="00CF625B"/>
    <w:rsid w:val="00CF687E"/>
    <w:rsid w:val="00CF7BBA"/>
    <w:rsid w:val="00D001E2"/>
    <w:rsid w:val="00D01031"/>
    <w:rsid w:val="00D021DB"/>
    <w:rsid w:val="00D02564"/>
    <w:rsid w:val="00D0349B"/>
    <w:rsid w:val="00D05582"/>
    <w:rsid w:val="00D056D3"/>
    <w:rsid w:val="00D0687F"/>
    <w:rsid w:val="00D077C2"/>
    <w:rsid w:val="00D10249"/>
    <w:rsid w:val="00D115C3"/>
    <w:rsid w:val="00D11897"/>
    <w:rsid w:val="00D125C6"/>
    <w:rsid w:val="00D13135"/>
    <w:rsid w:val="00D13E4E"/>
    <w:rsid w:val="00D14DF8"/>
    <w:rsid w:val="00D16BB2"/>
    <w:rsid w:val="00D17AC5"/>
    <w:rsid w:val="00D20F61"/>
    <w:rsid w:val="00D21278"/>
    <w:rsid w:val="00D21577"/>
    <w:rsid w:val="00D22870"/>
    <w:rsid w:val="00D239A7"/>
    <w:rsid w:val="00D23F47"/>
    <w:rsid w:val="00D2584A"/>
    <w:rsid w:val="00D311CE"/>
    <w:rsid w:val="00D324EC"/>
    <w:rsid w:val="00D32CEE"/>
    <w:rsid w:val="00D330E3"/>
    <w:rsid w:val="00D33708"/>
    <w:rsid w:val="00D34501"/>
    <w:rsid w:val="00D36E71"/>
    <w:rsid w:val="00D36E8C"/>
    <w:rsid w:val="00D37D87"/>
    <w:rsid w:val="00D40989"/>
    <w:rsid w:val="00D40B33"/>
    <w:rsid w:val="00D417B0"/>
    <w:rsid w:val="00D41FED"/>
    <w:rsid w:val="00D42B45"/>
    <w:rsid w:val="00D4318F"/>
    <w:rsid w:val="00D438BF"/>
    <w:rsid w:val="00D440F8"/>
    <w:rsid w:val="00D4560F"/>
    <w:rsid w:val="00D465B3"/>
    <w:rsid w:val="00D518B8"/>
    <w:rsid w:val="00D5361D"/>
    <w:rsid w:val="00D546FF"/>
    <w:rsid w:val="00D547E6"/>
    <w:rsid w:val="00D55AD5"/>
    <w:rsid w:val="00D56BF5"/>
    <w:rsid w:val="00D576CA"/>
    <w:rsid w:val="00D6016E"/>
    <w:rsid w:val="00D61AF5"/>
    <w:rsid w:val="00D6295C"/>
    <w:rsid w:val="00D652B5"/>
    <w:rsid w:val="00D653FC"/>
    <w:rsid w:val="00D66155"/>
    <w:rsid w:val="00D67C79"/>
    <w:rsid w:val="00D70078"/>
    <w:rsid w:val="00D7012D"/>
    <w:rsid w:val="00D708B0"/>
    <w:rsid w:val="00D729D6"/>
    <w:rsid w:val="00D72E9D"/>
    <w:rsid w:val="00D74102"/>
    <w:rsid w:val="00D76849"/>
    <w:rsid w:val="00D77306"/>
    <w:rsid w:val="00D77B1D"/>
    <w:rsid w:val="00D8021F"/>
    <w:rsid w:val="00D80383"/>
    <w:rsid w:val="00D80B57"/>
    <w:rsid w:val="00D80CFE"/>
    <w:rsid w:val="00D821D9"/>
    <w:rsid w:val="00D823C6"/>
    <w:rsid w:val="00D82C6B"/>
    <w:rsid w:val="00D8327F"/>
    <w:rsid w:val="00D845BA"/>
    <w:rsid w:val="00D851DC"/>
    <w:rsid w:val="00D856F3"/>
    <w:rsid w:val="00D862FC"/>
    <w:rsid w:val="00D86982"/>
    <w:rsid w:val="00D86B4D"/>
    <w:rsid w:val="00D86CA3"/>
    <w:rsid w:val="00D871CE"/>
    <w:rsid w:val="00D87E6E"/>
    <w:rsid w:val="00D90753"/>
    <w:rsid w:val="00D9196D"/>
    <w:rsid w:val="00D92067"/>
    <w:rsid w:val="00D92982"/>
    <w:rsid w:val="00D93F82"/>
    <w:rsid w:val="00D940BC"/>
    <w:rsid w:val="00D944AD"/>
    <w:rsid w:val="00D9469A"/>
    <w:rsid w:val="00D9625B"/>
    <w:rsid w:val="00D96909"/>
    <w:rsid w:val="00D97332"/>
    <w:rsid w:val="00DA17D8"/>
    <w:rsid w:val="00DA187A"/>
    <w:rsid w:val="00DA18FF"/>
    <w:rsid w:val="00DA305E"/>
    <w:rsid w:val="00DA387C"/>
    <w:rsid w:val="00DA51F1"/>
    <w:rsid w:val="00DA5417"/>
    <w:rsid w:val="00DA56E8"/>
    <w:rsid w:val="00DA5E58"/>
    <w:rsid w:val="00DA7039"/>
    <w:rsid w:val="00DB0054"/>
    <w:rsid w:val="00DB0A9F"/>
    <w:rsid w:val="00DB18F4"/>
    <w:rsid w:val="00DB1C49"/>
    <w:rsid w:val="00DB377D"/>
    <w:rsid w:val="00DB3B08"/>
    <w:rsid w:val="00DB409E"/>
    <w:rsid w:val="00DB6774"/>
    <w:rsid w:val="00DB6D30"/>
    <w:rsid w:val="00DB73CE"/>
    <w:rsid w:val="00DC0AD8"/>
    <w:rsid w:val="00DC2D36"/>
    <w:rsid w:val="00DC4951"/>
    <w:rsid w:val="00DC53EF"/>
    <w:rsid w:val="00DD5E8F"/>
    <w:rsid w:val="00DD7618"/>
    <w:rsid w:val="00DD790E"/>
    <w:rsid w:val="00DD7BDD"/>
    <w:rsid w:val="00DE0463"/>
    <w:rsid w:val="00DE096E"/>
    <w:rsid w:val="00DE1551"/>
    <w:rsid w:val="00DE5418"/>
    <w:rsid w:val="00DE5608"/>
    <w:rsid w:val="00DE58D0"/>
    <w:rsid w:val="00DE627F"/>
    <w:rsid w:val="00DE654F"/>
    <w:rsid w:val="00DE6957"/>
    <w:rsid w:val="00DE72D3"/>
    <w:rsid w:val="00DF0B6E"/>
    <w:rsid w:val="00DF11DC"/>
    <w:rsid w:val="00DF15E0"/>
    <w:rsid w:val="00DF2429"/>
    <w:rsid w:val="00DF2C2C"/>
    <w:rsid w:val="00DF3274"/>
    <w:rsid w:val="00DF376C"/>
    <w:rsid w:val="00DF37A0"/>
    <w:rsid w:val="00DF4A77"/>
    <w:rsid w:val="00DF4E50"/>
    <w:rsid w:val="00DF69BE"/>
    <w:rsid w:val="00DF6BA3"/>
    <w:rsid w:val="00DF78C9"/>
    <w:rsid w:val="00DF7DEE"/>
    <w:rsid w:val="00DF7E3D"/>
    <w:rsid w:val="00E03677"/>
    <w:rsid w:val="00E04C11"/>
    <w:rsid w:val="00E04F3D"/>
    <w:rsid w:val="00E04F4C"/>
    <w:rsid w:val="00E110E7"/>
    <w:rsid w:val="00E11B20"/>
    <w:rsid w:val="00E12E9D"/>
    <w:rsid w:val="00E136CF"/>
    <w:rsid w:val="00E14120"/>
    <w:rsid w:val="00E1449A"/>
    <w:rsid w:val="00E16280"/>
    <w:rsid w:val="00E16DE0"/>
    <w:rsid w:val="00E16FE8"/>
    <w:rsid w:val="00E17587"/>
    <w:rsid w:val="00E17BF1"/>
    <w:rsid w:val="00E17FA2"/>
    <w:rsid w:val="00E2212D"/>
    <w:rsid w:val="00E22330"/>
    <w:rsid w:val="00E224F8"/>
    <w:rsid w:val="00E27F11"/>
    <w:rsid w:val="00E30B5A"/>
    <w:rsid w:val="00E3123D"/>
    <w:rsid w:val="00E31309"/>
    <w:rsid w:val="00E31461"/>
    <w:rsid w:val="00E31D43"/>
    <w:rsid w:val="00E31E94"/>
    <w:rsid w:val="00E32608"/>
    <w:rsid w:val="00E34188"/>
    <w:rsid w:val="00E34B6E"/>
    <w:rsid w:val="00E35388"/>
    <w:rsid w:val="00E35559"/>
    <w:rsid w:val="00E3723A"/>
    <w:rsid w:val="00E37860"/>
    <w:rsid w:val="00E400E5"/>
    <w:rsid w:val="00E41219"/>
    <w:rsid w:val="00E43E2C"/>
    <w:rsid w:val="00E446F1"/>
    <w:rsid w:val="00E451AC"/>
    <w:rsid w:val="00E4674A"/>
    <w:rsid w:val="00E46886"/>
    <w:rsid w:val="00E46C70"/>
    <w:rsid w:val="00E47AEF"/>
    <w:rsid w:val="00E51950"/>
    <w:rsid w:val="00E532FC"/>
    <w:rsid w:val="00E53328"/>
    <w:rsid w:val="00E53B75"/>
    <w:rsid w:val="00E540BB"/>
    <w:rsid w:val="00E5448D"/>
    <w:rsid w:val="00E54CBB"/>
    <w:rsid w:val="00E54E3B"/>
    <w:rsid w:val="00E55CCA"/>
    <w:rsid w:val="00E55E21"/>
    <w:rsid w:val="00E5637E"/>
    <w:rsid w:val="00E57565"/>
    <w:rsid w:val="00E60458"/>
    <w:rsid w:val="00E610EE"/>
    <w:rsid w:val="00E63838"/>
    <w:rsid w:val="00E63A14"/>
    <w:rsid w:val="00E643B8"/>
    <w:rsid w:val="00E64434"/>
    <w:rsid w:val="00E6456B"/>
    <w:rsid w:val="00E6718A"/>
    <w:rsid w:val="00E678BD"/>
    <w:rsid w:val="00E67C51"/>
    <w:rsid w:val="00E724C8"/>
    <w:rsid w:val="00E72EFC"/>
    <w:rsid w:val="00E7542F"/>
    <w:rsid w:val="00E758EC"/>
    <w:rsid w:val="00E75A88"/>
    <w:rsid w:val="00E75B11"/>
    <w:rsid w:val="00E7649E"/>
    <w:rsid w:val="00E77214"/>
    <w:rsid w:val="00E8057A"/>
    <w:rsid w:val="00E80A73"/>
    <w:rsid w:val="00E81123"/>
    <w:rsid w:val="00E81925"/>
    <w:rsid w:val="00E8234C"/>
    <w:rsid w:val="00E82ABE"/>
    <w:rsid w:val="00E82D92"/>
    <w:rsid w:val="00E83722"/>
    <w:rsid w:val="00E83AA9"/>
    <w:rsid w:val="00E83D55"/>
    <w:rsid w:val="00E8504C"/>
    <w:rsid w:val="00E85928"/>
    <w:rsid w:val="00E87822"/>
    <w:rsid w:val="00E87D11"/>
    <w:rsid w:val="00E90395"/>
    <w:rsid w:val="00E90E07"/>
    <w:rsid w:val="00E90E49"/>
    <w:rsid w:val="00E917F9"/>
    <w:rsid w:val="00E9291C"/>
    <w:rsid w:val="00E93FFE"/>
    <w:rsid w:val="00E94CD0"/>
    <w:rsid w:val="00E94F8A"/>
    <w:rsid w:val="00E95DC7"/>
    <w:rsid w:val="00E96525"/>
    <w:rsid w:val="00E97497"/>
    <w:rsid w:val="00E97523"/>
    <w:rsid w:val="00EA1260"/>
    <w:rsid w:val="00EA2C1E"/>
    <w:rsid w:val="00EA2E7A"/>
    <w:rsid w:val="00EA42B9"/>
    <w:rsid w:val="00EA5A5F"/>
    <w:rsid w:val="00EA7A41"/>
    <w:rsid w:val="00EB00EA"/>
    <w:rsid w:val="00EB077B"/>
    <w:rsid w:val="00EB26C6"/>
    <w:rsid w:val="00EB431A"/>
    <w:rsid w:val="00EB445A"/>
    <w:rsid w:val="00EB4570"/>
    <w:rsid w:val="00EB4622"/>
    <w:rsid w:val="00EB4DB3"/>
    <w:rsid w:val="00EB4EA2"/>
    <w:rsid w:val="00EB5856"/>
    <w:rsid w:val="00EB63C1"/>
    <w:rsid w:val="00EB64EC"/>
    <w:rsid w:val="00EB6A96"/>
    <w:rsid w:val="00EC1A1F"/>
    <w:rsid w:val="00EC24D5"/>
    <w:rsid w:val="00EC27C6"/>
    <w:rsid w:val="00EC27FB"/>
    <w:rsid w:val="00EC39FD"/>
    <w:rsid w:val="00EC3FE7"/>
    <w:rsid w:val="00EC4207"/>
    <w:rsid w:val="00EC4410"/>
    <w:rsid w:val="00EC470A"/>
    <w:rsid w:val="00EC4D6B"/>
    <w:rsid w:val="00EC5653"/>
    <w:rsid w:val="00EC71CE"/>
    <w:rsid w:val="00EC7E34"/>
    <w:rsid w:val="00ED0309"/>
    <w:rsid w:val="00ED1006"/>
    <w:rsid w:val="00ED10F4"/>
    <w:rsid w:val="00ED2818"/>
    <w:rsid w:val="00ED286A"/>
    <w:rsid w:val="00ED2EAF"/>
    <w:rsid w:val="00ED312F"/>
    <w:rsid w:val="00ED3CE5"/>
    <w:rsid w:val="00ED478D"/>
    <w:rsid w:val="00EE1A7A"/>
    <w:rsid w:val="00EE28CA"/>
    <w:rsid w:val="00EE3F42"/>
    <w:rsid w:val="00EE4993"/>
    <w:rsid w:val="00EE4BC7"/>
    <w:rsid w:val="00EF0587"/>
    <w:rsid w:val="00EF059F"/>
    <w:rsid w:val="00EF0DAE"/>
    <w:rsid w:val="00EF1162"/>
    <w:rsid w:val="00EF15EE"/>
    <w:rsid w:val="00EF18FE"/>
    <w:rsid w:val="00EF197F"/>
    <w:rsid w:val="00EF1A07"/>
    <w:rsid w:val="00EF1A55"/>
    <w:rsid w:val="00EF2C66"/>
    <w:rsid w:val="00EF4111"/>
    <w:rsid w:val="00EF506F"/>
    <w:rsid w:val="00EF5787"/>
    <w:rsid w:val="00EF60D0"/>
    <w:rsid w:val="00EF65D3"/>
    <w:rsid w:val="00F00AFD"/>
    <w:rsid w:val="00F011B0"/>
    <w:rsid w:val="00F020E0"/>
    <w:rsid w:val="00F02A87"/>
    <w:rsid w:val="00F02BA8"/>
    <w:rsid w:val="00F02C93"/>
    <w:rsid w:val="00F03014"/>
    <w:rsid w:val="00F032EE"/>
    <w:rsid w:val="00F0482B"/>
    <w:rsid w:val="00F0528D"/>
    <w:rsid w:val="00F053B5"/>
    <w:rsid w:val="00F054B2"/>
    <w:rsid w:val="00F05E27"/>
    <w:rsid w:val="00F06597"/>
    <w:rsid w:val="00F06C67"/>
    <w:rsid w:val="00F06D69"/>
    <w:rsid w:val="00F06DFD"/>
    <w:rsid w:val="00F071D1"/>
    <w:rsid w:val="00F07533"/>
    <w:rsid w:val="00F10629"/>
    <w:rsid w:val="00F10D5D"/>
    <w:rsid w:val="00F1103A"/>
    <w:rsid w:val="00F11414"/>
    <w:rsid w:val="00F12594"/>
    <w:rsid w:val="00F129B5"/>
    <w:rsid w:val="00F15FA5"/>
    <w:rsid w:val="00F20843"/>
    <w:rsid w:val="00F209B7"/>
    <w:rsid w:val="00F20F5C"/>
    <w:rsid w:val="00F217BB"/>
    <w:rsid w:val="00F232B9"/>
    <w:rsid w:val="00F2376F"/>
    <w:rsid w:val="00F2388C"/>
    <w:rsid w:val="00F243D8"/>
    <w:rsid w:val="00F258A3"/>
    <w:rsid w:val="00F25CCE"/>
    <w:rsid w:val="00F270B1"/>
    <w:rsid w:val="00F27196"/>
    <w:rsid w:val="00F2727C"/>
    <w:rsid w:val="00F27594"/>
    <w:rsid w:val="00F30544"/>
    <w:rsid w:val="00F30609"/>
    <w:rsid w:val="00F30700"/>
    <w:rsid w:val="00F30828"/>
    <w:rsid w:val="00F313D6"/>
    <w:rsid w:val="00F315EA"/>
    <w:rsid w:val="00F31ADA"/>
    <w:rsid w:val="00F32947"/>
    <w:rsid w:val="00F3477B"/>
    <w:rsid w:val="00F34C30"/>
    <w:rsid w:val="00F35703"/>
    <w:rsid w:val="00F35874"/>
    <w:rsid w:val="00F40F0C"/>
    <w:rsid w:val="00F413E9"/>
    <w:rsid w:val="00F434AA"/>
    <w:rsid w:val="00F4467B"/>
    <w:rsid w:val="00F448D9"/>
    <w:rsid w:val="00F45B9E"/>
    <w:rsid w:val="00F462A7"/>
    <w:rsid w:val="00F4766C"/>
    <w:rsid w:val="00F5060E"/>
    <w:rsid w:val="00F507D1"/>
    <w:rsid w:val="00F50817"/>
    <w:rsid w:val="00F519CE"/>
    <w:rsid w:val="00F51ADA"/>
    <w:rsid w:val="00F51DD4"/>
    <w:rsid w:val="00F53005"/>
    <w:rsid w:val="00F5324E"/>
    <w:rsid w:val="00F53540"/>
    <w:rsid w:val="00F5637E"/>
    <w:rsid w:val="00F565AE"/>
    <w:rsid w:val="00F56903"/>
    <w:rsid w:val="00F56EDB"/>
    <w:rsid w:val="00F57336"/>
    <w:rsid w:val="00F60203"/>
    <w:rsid w:val="00F607C5"/>
    <w:rsid w:val="00F60DEA"/>
    <w:rsid w:val="00F62048"/>
    <w:rsid w:val="00F6302A"/>
    <w:rsid w:val="00F6332A"/>
    <w:rsid w:val="00F63950"/>
    <w:rsid w:val="00F64C2B"/>
    <w:rsid w:val="00F651BE"/>
    <w:rsid w:val="00F65DAF"/>
    <w:rsid w:val="00F67F53"/>
    <w:rsid w:val="00F703BE"/>
    <w:rsid w:val="00F70BCA"/>
    <w:rsid w:val="00F71F69"/>
    <w:rsid w:val="00F72B72"/>
    <w:rsid w:val="00F72D2A"/>
    <w:rsid w:val="00F7344C"/>
    <w:rsid w:val="00F7462B"/>
    <w:rsid w:val="00F74BB9"/>
    <w:rsid w:val="00F75582"/>
    <w:rsid w:val="00F75AF3"/>
    <w:rsid w:val="00F76EFA"/>
    <w:rsid w:val="00F772AF"/>
    <w:rsid w:val="00F804BE"/>
    <w:rsid w:val="00F80A5D"/>
    <w:rsid w:val="00F817CE"/>
    <w:rsid w:val="00F8187F"/>
    <w:rsid w:val="00F82E6A"/>
    <w:rsid w:val="00F83215"/>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9786F"/>
    <w:rsid w:val="00FA06BE"/>
    <w:rsid w:val="00FA0F2A"/>
    <w:rsid w:val="00FA10EB"/>
    <w:rsid w:val="00FA1248"/>
    <w:rsid w:val="00FA22F9"/>
    <w:rsid w:val="00FA2BB3"/>
    <w:rsid w:val="00FA3B5D"/>
    <w:rsid w:val="00FA60AD"/>
    <w:rsid w:val="00FB1799"/>
    <w:rsid w:val="00FB179D"/>
    <w:rsid w:val="00FB38A5"/>
    <w:rsid w:val="00FB4C80"/>
    <w:rsid w:val="00FB50E4"/>
    <w:rsid w:val="00FB6A6A"/>
    <w:rsid w:val="00FB6EC1"/>
    <w:rsid w:val="00FB7183"/>
    <w:rsid w:val="00FB757A"/>
    <w:rsid w:val="00FC15B1"/>
    <w:rsid w:val="00FC2FC0"/>
    <w:rsid w:val="00FC7429"/>
    <w:rsid w:val="00FC7D0F"/>
    <w:rsid w:val="00FD0401"/>
    <w:rsid w:val="00FD07F6"/>
    <w:rsid w:val="00FD18F5"/>
    <w:rsid w:val="00FD1EC8"/>
    <w:rsid w:val="00FD47ED"/>
    <w:rsid w:val="00FD4BB1"/>
    <w:rsid w:val="00FD5180"/>
    <w:rsid w:val="00FD74DB"/>
    <w:rsid w:val="00FD7636"/>
    <w:rsid w:val="00FD7660"/>
    <w:rsid w:val="00FD7D60"/>
    <w:rsid w:val="00FE0655"/>
    <w:rsid w:val="00FE1061"/>
    <w:rsid w:val="00FE2365"/>
    <w:rsid w:val="00FE32CB"/>
    <w:rsid w:val="00FE37D7"/>
    <w:rsid w:val="00FE4C7B"/>
    <w:rsid w:val="00FE557C"/>
    <w:rsid w:val="00FE5633"/>
    <w:rsid w:val="00FE5F7C"/>
    <w:rsid w:val="00FE63BF"/>
    <w:rsid w:val="00FE6C2B"/>
    <w:rsid w:val="00FE7336"/>
    <w:rsid w:val="00FE787C"/>
    <w:rsid w:val="00FF02D3"/>
    <w:rsid w:val="00FF14A4"/>
    <w:rsid w:val="00FF2222"/>
    <w:rsid w:val="00FF2D6B"/>
    <w:rsid w:val="00FF45A5"/>
    <w:rsid w:val="00FF5247"/>
    <w:rsid w:val="00FF5361"/>
    <w:rsid w:val="00FF5C91"/>
    <w:rsid w:val="00FF651F"/>
    <w:rsid w:val="00FF6BBB"/>
    <w:rsid w:val="00FF71D2"/>
    <w:rsid w:val="00FF7A26"/>
    <w:rsid w:val="07281B22"/>
    <w:rsid w:val="162C8F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8A0604F6-C7A5-4062-80D0-B50F369B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A2E7A"/>
    <w:pPr>
      <w:numPr>
        <w:numId w:val="34"/>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EA2E7A"/>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A0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1180</TotalTime>
  <Pages>3</Pages>
  <Words>1053</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6624</CharactersWithSpaces>
  <SharedDoc>false</SharedDoc>
  <HLinks>
    <vt:vector size="24" baseType="variant">
      <vt:variant>
        <vt:i4>1638450</vt:i4>
      </vt:variant>
      <vt:variant>
        <vt:i4>23</vt:i4>
      </vt:variant>
      <vt:variant>
        <vt:i4>0</vt:i4>
      </vt:variant>
      <vt:variant>
        <vt:i4>5</vt:i4>
      </vt:variant>
      <vt:variant>
        <vt:lpwstr/>
      </vt:variant>
      <vt:variant>
        <vt:lpwstr>_Toc115364085</vt:lpwstr>
      </vt:variant>
      <vt:variant>
        <vt:i4>1638450</vt:i4>
      </vt:variant>
      <vt:variant>
        <vt:i4>17</vt:i4>
      </vt:variant>
      <vt:variant>
        <vt:i4>0</vt:i4>
      </vt:variant>
      <vt:variant>
        <vt:i4>5</vt:i4>
      </vt:variant>
      <vt:variant>
        <vt:lpwstr/>
      </vt:variant>
      <vt:variant>
        <vt:lpwstr>_Toc115364083</vt:lpwstr>
      </vt:variant>
      <vt:variant>
        <vt:i4>1638450</vt:i4>
      </vt:variant>
      <vt:variant>
        <vt:i4>14</vt:i4>
      </vt:variant>
      <vt:variant>
        <vt:i4>0</vt:i4>
      </vt:variant>
      <vt:variant>
        <vt:i4>5</vt:i4>
      </vt:variant>
      <vt:variant>
        <vt:lpwstr/>
      </vt:variant>
      <vt:variant>
        <vt:lpwstr>_Toc115364082</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331</cp:revision>
  <cp:lastPrinted>2008-01-31T16:09:00Z</cp:lastPrinted>
  <dcterms:created xsi:type="dcterms:W3CDTF">2022-06-15T05:10:00Z</dcterms:created>
  <dcterms:modified xsi:type="dcterms:W3CDTF">2022-09-30T08:48:00Z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